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1AFEC" w14:textId="77777777" w:rsidR="00031FF3" w:rsidRDefault="00422314">
      <w:pPr>
        <w:spacing w:after="0"/>
        <w:jc w:val="center"/>
        <w:rPr>
          <w:b/>
          <w:sz w:val="24"/>
          <w:szCs w:val="24"/>
        </w:rPr>
      </w:pPr>
      <w:r>
        <w:rPr>
          <w:b/>
          <w:sz w:val="24"/>
          <w:szCs w:val="24"/>
        </w:rPr>
        <w:t xml:space="preserve">BASES DE PARTICIPACIÓN </w:t>
      </w:r>
    </w:p>
    <w:p w14:paraId="13E1AFED" w14:textId="77777777" w:rsidR="00031FF3" w:rsidRDefault="00422314">
      <w:pPr>
        <w:spacing w:after="0"/>
        <w:jc w:val="center"/>
        <w:rPr>
          <w:b/>
          <w:sz w:val="24"/>
          <w:szCs w:val="24"/>
        </w:rPr>
      </w:pPr>
      <w:r>
        <w:rPr>
          <w:b/>
          <w:sz w:val="24"/>
          <w:szCs w:val="24"/>
        </w:rPr>
        <w:t>33 ANIVERSARIO C. C. LA BALLENA</w:t>
      </w:r>
    </w:p>
    <w:p w14:paraId="13E1AFEE" w14:textId="77777777" w:rsidR="00031FF3" w:rsidRDefault="00422314">
      <w:pPr>
        <w:spacing w:after="0" w:line="240" w:lineRule="auto"/>
        <w:ind w:left="720"/>
        <w:contextualSpacing/>
        <w:jc w:val="center"/>
        <w:rPr>
          <w:rFonts w:cs="Calibri"/>
          <w:color w:val="000000"/>
          <w:sz w:val="24"/>
        </w:rPr>
      </w:pPr>
      <w:r>
        <w:rPr>
          <w:rFonts w:cs="Calibri"/>
          <w:color w:val="000000"/>
          <w:sz w:val="24"/>
        </w:rPr>
        <w:t>“Volviendo a 1993”</w:t>
      </w:r>
    </w:p>
    <w:p w14:paraId="13E1AFEF" w14:textId="77777777" w:rsidR="00031FF3" w:rsidRDefault="00422314">
      <w:pPr>
        <w:ind w:left="720"/>
        <w:contextualSpacing/>
        <w:jc w:val="center"/>
        <w:rPr>
          <w:rFonts w:cs="Calibri"/>
          <w:color w:val="000000"/>
          <w:sz w:val="24"/>
        </w:rPr>
      </w:pPr>
      <w:r>
        <w:rPr>
          <w:rFonts w:cs="Calibri"/>
          <w:color w:val="000000"/>
          <w:sz w:val="24"/>
        </w:rPr>
        <w:t>Efemérides del año en que todo empezó</w:t>
      </w:r>
    </w:p>
    <w:p w14:paraId="13E1AFF0" w14:textId="77777777" w:rsidR="00031FF3" w:rsidRDefault="00031FF3">
      <w:pPr>
        <w:spacing w:after="0"/>
        <w:jc w:val="center"/>
        <w:rPr>
          <w:b/>
          <w:sz w:val="20"/>
          <w:szCs w:val="20"/>
        </w:rPr>
      </w:pPr>
    </w:p>
    <w:p w14:paraId="13E1AFF1" w14:textId="77777777" w:rsidR="00031FF3" w:rsidRDefault="00031FF3">
      <w:pPr>
        <w:spacing w:after="0"/>
        <w:rPr>
          <w:b/>
          <w:bCs/>
          <w:sz w:val="24"/>
        </w:rPr>
      </w:pPr>
    </w:p>
    <w:p w14:paraId="13E1AFF2" w14:textId="77777777" w:rsidR="00031FF3" w:rsidRDefault="00031FF3">
      <w:pPr>
        <w:spacing w:after="0"/>
        <w:rPr>
          <w:b/>
          <w:bCs/>
          <w:sz w:val="24"/>
        </w:rPr>
      </w:pPr>
    </w:p>
    <w:p w14:paraId="13E1AFF3" w14:textId="77777777" w:rsidR="00031FF3" w:rsidRDefault="00422314">
      <w:pPr>
        <w:pStyle w:val="Default"/>
        <w:jc w:val="both"/>
        <w:rPr>
          <w:rFonts w:ascii="Calibri" w:hAnsi="Calibri" w:cs="Calibri"/>
          <w:szCs w:val="22"/>
        </w:rPr>
      </w:pPr>
      <w:r>
        <w:rPr>
          <w:rFonts w:ascii="Calibri" w:hAnsi="Calibri" w:cs="Calibri"/>
          <w:b/>
          <w:bCs/>
          <w:szCs w:val="22"/>
        </w:rPr>
        <w:t xml:space="preserve">1.- Organizador </w:t>
      </w:r>
    </w:p>
    <w:p w14:paraId="13E1AFF4" w14:textId="77777777" w:rsidR="00031FF3" w:rsidRDefault="00422314">
      <w:pPr>
        <w:pStyle w:val="Default"/>
        <w:jc w:val="both"/>
        <w:rPr>
          <w:rFonts w:ascii="Calibri" w:hAnsi="Calibri" w:cs="Calibri"/>
          <w:b/>
          <w:bCs/>
          <w:szCs w:val="22"/>
        </w:rPr>
      </w:pPr>
      <w:r>
        <w:rPr>
          <w:rFonts w:ascii="Calibri" w:hAnsi="Calibri" w:cs="Calibri"/>
          <w:szCs w:val="22"/>
        </w:rPr>
        <w:t xml:space="preserve">La </w:t>
      </w:r>
      <w:r>
        <w:rPr>
          <w:rFonts w:ascii="Calibri" w:hAnsi="Calibri" w:cs="Calibri"/>
          <w:b/>
          <w:bCs/>
          <w:szCs w:val="22"/>
        </w:rPr>
        <w:t xml:space="preserve">COMUNIDAD DE PROPIETARIOS DEL CENTRO COMERCIAL LA BALLENA, </w:t>
      </w:r>
      <w:r>
        <w:rPr>
          <w:rFonts w:ascii="Calibri" w:hAnsi="Calibri" w:cs="Calibri"/>
          <w:szCs w:val="22"/>
        </w:rPr>
        <w:t xml:space="preserve">con C.I.F. H-35.346.691 y domicilio en Carretera del Norte 112 en Las Palmas de Gran Canaria (en adelante la “COMUNIDAD”), tiene previsto realizar una promoción que se desarrollará de conformidad con lo establecido en las siguientes bases: </w:t>
      </w:r>
    </w:p>
    <w:p w14:paraId="13E1AFF5" w14:textId="77777777" w:rsidR="00031FF3" w:rsidRDefault="00031FF3">
      <w:pPr>
        <w:pStyle w:val="Default"/>
        <w:jc w:val="both"/>
        <w:rPr>
          <w:rFonts w:ascii="Calibri" w:hAnsi="Calibri" w:cs="Calibri"/>
          <w:b/>
          <w:bCs/>
          <w:szCs w:val="22"/>
        </w:rPr>
      </w:pPr>
    </w:p>
    <w:p w14:paraId="13E1AFF6" w14:textId="77777777" w:rsidR="00031FF3" w:rsidRDefault="00422314">
      <w:pPr>
        <w:pStyle w:val="Default"/>
        <w:jc w:val="both"/>
      </w:pPr>
      <w:r>
        <w:rPr>
          <w:rFonts w:ascii="Calibri" w:hAnsi="Calibri" w:cs="Calibri"/>
          <w:b/>
          <w:bCs/>
          <w:szCs w:val="22"/>
        </w:rPr>
        <w:t xml:space="preserve">2.- Denominación </w:t>
      </w:r>
    </w:p>
    <w:p w14:paraId="13E1AFF7" w14:textId="69EF1EDE" w:rsidR="00031FF3" w:rsidRDefault="00422314">
      <w:pPr>
        <w:spacing w:after="0" w:line="240" w:lineRule="auto"/>
        <w:contextualSpacing/>
        <w:rPr>
          <w:rFonts w:cs="Calibri"/>
          <w:color w:val="000000"/>
          <w:sz w:val="24"/>
        </w:rPr>
      </w:pPr>
      <w:r>
        <w:rPr>
          <w:rFonts w:cs="Calibri"/>
          <w:color w:val="000000"/>
          <w:sz w:val="24"/>
        </w:rPr>
        <w:t xml:space="preserve">La acción se denominará “Volviendo a 1993” Efemérides del año en que todo empezó – 33 Aniversario CC La </w:t>
      </w:r>
      <w:r w:rsidR="007F694C">
        <w:rPr>
          <w:rFonts w:cs="Calibri"/>
          <w:color w:val="000000"/>
          <w:sz w:val="24"/>
        </w:rPr>
        <w:t>Ballena consistente</w:t>
      </w:r>
      <w:r>
        <w:rPr>
          <w:rFonts w:cs="Calibri"/>
          <w:color w:val="000000"/>
          <w:sz w:val="24"/>
        </w:rPr>
        <w:t xml:space="preserve"> en un sorteo que además contará con una ruleta de la suerte.</w:t>
      </w:r>
    </w:p>
    <w:p w14:paraId="13E1AFF8" w14:textId="77777777" w:rsidR="00031FF3" w:rsidRDefault="00031FF3">
      <w:pPr>
        <w:pStyle w:val="Default"/>
        <w:jc w:val="both"/>
        <w:rPr>
          <w:rFonts w:ascii="Calibri" w:hAnsi="Calibri" w:cs="Calibri"/>
          <w:szCs w:val="22"/>
          <w:lang w:val="es-ES_tradnl"/>
        </w:rPr>
      </w:pPr>
    </w:p>
    <w:p w14:paraId="13E1AFF9" w14:textId="77777777" w:rsidR="00031FF3" w:rsidRDefault="00422314">
      <w:pPr>
        <w:pStyle w:val="Default"/>
        <w:jc w:val="both"/>
        <w:rPr>
          <w:rFonts w:ascii="Calibri" w:hAnsi="Calibri" w:cs="Calibri"/>
          <w:szCs w:val="22"/>
        </w:rPr>
      </w:pPr>
      <w:r>
        <w:rPr>
          <w:rFonts w:ascii="Calibri" w:hAnsi="Calibri" w:cs="Calibri"/>
          <w:b/>
          <w:bCs/>
          <w:szCs w:val="22"/>
        </w:rPr>
        <w:t xml:space="preserve">3.- Duración </w:t>
      </w:r>
    </w:p>
    <w:p w14:paraId="13E1AFFA" w14:textId="77777777" w:rsidR="00031FF3" w:rsidRDefault="00422314">
      <w:pPr>
        <w:pStyle w:val="Default"/>
        <w:jc w:val="both"/>
        <w:rPr>
          <w:rFonts w:ascii="Calibri" w:hAnsi="Calibri" w:cs="Calibri"/>
          <w:szCs w:val="22"/>
        </w:rPr>
      </w:pPr>
      <w:r>
        <w:rPr>
          <w:rFonts w:ascii="Calibri" w:hAnsi="Calibri" w:cs="Calibri"/>
          <w:szCs w:val="22"/>
        </w:rPr>
        <w:t>La acción se desarrollará desde el 31 de octubre hasta el 7 de noviembre de 2026 ambos inclusive, en los siguientes horarios:</w:t>
      </w:r>
    </w:p>
    <w:p w14:paraId="13E1AFFB" w14:textId="77777777" w:rsidR="00031FF3" w:rsidRDefault="00031FF3">
      <w:pPr>
        <w:pStyle w:val="Default"/>
        <w:jc w:val="both"/>
        <w:rPr>
          <w:rFonts w:ascii="Calibri" w:hAnsi="Calibri" w:cs="Calibri"/>
          <w:szCs w:val="22"/>
        </w:rPr>
      </w:pPr>
    </w:p>
    <w:p w14:paraId="13E1AFFC" w14:textId="77777777" w:rsidR="00031FF3" w:rsidRDefault="00422314">
      <w:pPr>
        <w:spacing w:after="0"/>
        <w:rPr>
          <w:rFonts w:cs="Calibri"/>
          <w:color w:val="000000"/>
          <w:sz w:val="24"/>
        </w:rPr>
      </w:pPr>
      <w:r>
        <w:rPr>
          <w:rFonts w:cs="Calibri"/>
          <w:color w:val="000000"/>
          <w:sz w:val="24"/>
        </w:rPr>
        <w:t>Del sábado 31 de octubre al viernes 6 de noviembre de 17:30 a 20:30 horas</w:t>
      </w:r>
    </w:p>
    <w:p w14:paraId="13E1AFFD" w14:textId="77777777" w:rsidR="00031FF3" w:rsidRDefault="00422314">
      <w:pPr>
        <w:spacing w:after="0"/>
        <w:rPr>
          <w:rFonts w:cs="Calibri"/>
          <w:color w:val="000000"/>
          <w:sz w:val="24"/>
        </w:rPr>
      </w:pPr>
      <w:r>
        <w:rPr>
          <w:rFonts w:cs="Calibri"/>
          <w:color w:val="000000"/>
          <w:sz w:val="24"/>
        </w:rPr>
        <w:t>Sábado 7 de noviembre de 11:00 a 14:00 horas</w:t>
      </w:r>
    </w:p>
    <w:p w14:paraId="13E1AFFE" w14:textId="77777777" w:rsidR="00031FF3" w:rsidRDefault="00422314">
      <w:pPr>
        <w:spacing w:after="0" w:line="240" w:lineRule="auto"/>
        <w:jc w:val="both"/>
        <w:rPr>
          <w:rFonts w:cs="Calibri"/>
          <w:color w:val="000000"/>
          <w:sz w:val="24"/>
        </w:rPr>
      </w:pPr>
      <w:r>
        <w:rPr>
          <w:rFonts w:cs="Calibri"/>
          <w:color w:val="000000"/>
          <w:sz w:val="24"/>
        </w:rPr>
        <w:t>Viernes 6 de noviembre a partir de las 19:00 horas y sábado 7 de noviembre exclusivamente para jugar a la ruleta de premios directos; desde ese momento ya no se entregarán boletos para depositar en la urna.</w:t>
      </w:r>
    </w:p>
    <w:p w14:paraId="13E1AFFF" w14:textId="77777777" w:rsidR="00031FF3" w:rsidRDefault="00422314">
      <w:pPr>
        <w:pStyle w:val="Default"/>
        <w:jc w:val="both"/>
        <w:rPr>
          <w:rFonts w:ascii="Calibri" w:hAnsi="Calibri" w:cs="Calibri"/>
          <w:color w:val="FF0000"/>
          <w:szCs w:val="22"/>
          <w:lang w:val="es-ES_tradnl"/>
        </w:rPr>
      </w:pPr>
      <w:r>
        <w:rPr>
          <w:rFonts w:ascii="Calibri" w:hAnsi="Calibri" w:cs="Calibri"/>
          <w:lang w:val="es-ES_tradnl"/>
        </w:rPr>
        <w:t>Domingos permanecerá cerrada</w:t>
      </w:r>
    </w:p>
    <w:p w14:paraId="13E1B000" w14:textId="77777777" w:rsidR="00031FF3" w:rsidRDefault="00031FF3">
      <w:pPr>
        <w:pStyle w:val="Default"/>
        <w:jc w:val="both"/>
        <w:rPr>
          <w:rFonts w:ascii="Calibri" w:hAnsi="Calibri" w:cs="Calibri"/>
          <w:color w:val="FF0000"/>
          <w:szCs w:val="22"/>
          <w:lang w:val="es-ES_tradnl"/>
        </w:rPr>
      </w:pPr>
    </w:p>
    <w:p w14:paraId="13E1B001" w14:textId="77777777" w:rsidR="00031FF3" w:rsidRDefault="00422314">
      <w:pPr>
        <w:pStyle w:val="Default"/>
        <w:jc w:val="both"/>
      </w:pPr>
      <w:r>
        <w:rPr>
          <w:rFonts w:ascii="Calibri" w:hAnsi="Calibri" w:cs="Calibri"/>
          <w:b/>
          <w:bCs/>
          <w:szCs w:val="22"/>
        </w:rPr>
        <w:t xml:space="preserve">4.- Finalidad </w:t>
      </w:r>
    </w:p>
    <w:p w14:paraId="13E1B002" w14:textId="77777777" w:rsidR="00031FF3" w:rsidRDefault="00422314">
      <w:pPr>
        <w:spacing w:after="0"/>
        <w:jc w:val="both"/>
        <w:rPr>
          <w:sz w:val="24"/>
          <w:szCs w:val="24"/>
        </w:rPr>
      </w:pPr>
      <w:r>
        <w:rPr>
          <w:sz w:val="24"/>
          <w:szCs w:val="24"/>
        </w:rPr>
        <w:t>La acción tiene como objetivo principal premiar la fidelidad de los clientes del Centro Comercial La Ballena, entregando una serie de premios directos, obsequios regalo de las tiendas participantes, así como entregar los tres premios principales por el 33 Aniversario del CC La Ballena:</w:t>
      </w:r>
    </w:p>
    <w:p w14:paraId="13E1B003" w14:textId="77777777" w:rsidR="00031FF3" w:rsidRDefault="00031FF3">
      <w:pPr>
        <w:pStyle w:val="Default"/>
        <w:jc w:val="both"/>
        <w:rPr>
          <w:rFonts w:ascii="Calibri" w:hAnsi="Calibri" w:cs="Calibri"/>
          <w:lang w:val="es-ES_tradnl"/>
        </w:rPr>
      </w:pPr>
    </w:p>
    <w:p w14:paraId="13E1B004" w14:textId="77777777" w:rsidR="00031FF3" w:rsidRDefault="00422314">
      <w:pPr>
        <w:pStyle w:val="Default"/>
        <w:jc w:val="both"/>
        <w:rPr>
          <w:rFonts w:ascii="Calibri" w:hAnsi="Calibri" w:cs="Calibri"/>
          <w:szCs w:val="22"/>
        </w:rPr>
      </w:pPr>
      <w:r>
        <w:rPr>
          <w:rFonts w:ascii="Calibri" w:hAnsi="Calibri" w:cs="Calibri"/>
          <w:szCs w:val="22"/>
        </w:rPr>
        <w:t>1º premio: 1.000 €</w:t>
      </w:r>
      <w:proofErr w:type="spellStart"/>
      <w:r>
        <w:rPr>
          <w:rFonts w:ascii="Calibri" w:hAnsi="Calibri" w:cs="Calibri"/>
          <w:szCs w:val="22"/>
        </w:rPr>
        <w:t>uroballenas</w:t>
      </w:r>
      <w:proofErr w:type="spellEnd"/>
    </w:p>
    <w:p w14:paraId="13E1B005" w14:textId="77777777" w:rsidR="00031FF3" w:rsidRDefault="00422314">
      <w:pPr>
        <w:pStyle w:val="Default"/>
        <w:jc w:val="both"/>
        <w:rPr>
          <w:rFonts w:ascii="Calibri" w:hAnsi="Calibri" w:cs="Calibri"/>
          <w:szCs w:val="22"/>
        </w:rPr>
      </w:pPr>
      <w:r>
        <w:rPr>
          <w:rFonts w:ascii="Calibri" w:hAnsi="Calibri" w:cs="Calibri"/>
          <w:szCs w:val="22"/>
        </w:rPr>
        <w:t>2º premio: 500 €</w:t>
      </w:r>
      <w:proofErr w:type="spellStart"/>
      <w:r>
        <w:rPr>
          <w:rFonts w:ascii="Calibri" w:hAnsi="Calibri" w:cs="Calibri"/>
          <w:szCs w:val="22"/>
        </w:rPr>
        <w:t>uroballenas</w:t>
      </w:r>
      <w:proofErr w:type="spellEnd"/>
    </w:p>
    <w:p w14:paraId="13E1B006" w14:textId="77777777" w:rsidR="00031FF3" w:rsidRDefault="00422314">
      <w:pPr>
        <w:spacing w:after="0" w:line="0" w:lineRule="atLeast"/>
        <w:jc w:val="both"/>
        <w:rPr>
          <w:rFonts w:cs="Calibri"/>
        </w:rPr>
      </w:pPr>
      <w:r>
        <w:rPr>
          <w:rFonts w:cs="Calibri"/>
        </w:rPr>
        <w:t>3º premio: 300 €</w:t>
      </w:r>
      <w:proofErr w:type="spellStart"/>
      <w:r>
        <w:rPr>
          <w:rFonts w:cs="Calibri"/>
        </w:rPr>
        <w:t>uroballenas</w:t>
      </w:r>
      <w:proofErr w:type="spellEnd"/>
    </w:p>
    <w:p w14:paraId="13E1B007" w14:textId="77777777" w:rsidR="00031FF3" w:rsidRDefault="00422314">
      <w:pPr>
        <w:spacing w:after="0" w:line="0" w:lineRule="atLeast"/>
        <w:jc w:val="both"/>
        <w:rPr>
          <w:sz w:val="24"/>
          <w:szCs w:val="24"/>
        </w:rPr>
      </w:pPr>
      <w:r>
        <w:rPr>
          <w:sz w:val="24"/>
          <w:szCs w:val="24"/>
        </w:rPr>
        <w:t>Y 3 premios de consolación de 100 €</w:t>
      </w:r>
      <w:proofErr w:type="spellStart"/>
      <w:r>
        <w:rPr>
          <w:sz w:val="24"/>
          <w:szCs w:val="24"/>
        </w:rPr>
        <w:t>uroballenas</w:t>
      </w:r>
      <w:proofErr w:type="spellEnd"/>
      <w:r>
        <w:rPr>
          <w:sz w:val="24"/>
          <w:szCs w:val="24"/>
        </w:rPr>
        <w:t xml:space="preserve"> c/u</w:t>
      </w:r>
    </w:p>
    <w:p w14:paraId="13E1B008" w14:textId="77777777" w:rsidR="00031FF3" w:rsidRDefault="00031FF3">
      <w:pPr>
        <w:spacing w:after="0" w:line="0" w:lineRule="atLeast"/>
        <w:jc w:val="both"/>
        <w:rPr>
          <w:rFonts w:cs="Calibri"/>
        </w:rPr>
      </w:pPr>
    </w:p>
    <w:p w14:paraId="13E1B009" w14:textId="77777777" w:rsidR="00031FF3" w:rsidRDefault="00422314">
      <w:pPr>
        <w:pStyle w:val="Default"/>
        <w:spacing w:line="0" w:lineRule="atLeast"/>
        <w:jc w:val="both"/>
        <w:rPr>
          <w:rFonts w:cs="Arial"/>
        </w:rPr>
      </w:pPr>
      <w:r>
        <w:rPr>
          <w:rFonts w:ascii="Calibri" w:hAnsi="Calibri" w:cs="Calibri"/>
        </w:rPr>
        <w:t>Si por causas de fuerza mayor fuera necesario aplazar, modificar o repetir la promoción, este hecho se notificará en las oficinas de Gerencia del Centro Comercial La Ballena y sería comunicado en la página web y Facebook del Centro Comercial.</w:t>
      </w:r>
    </w:p>
    <w:p w14:paraId="13E1B00A" w14:textId="77777777" w:rsidR="00031FF3" w:rsidRDefault="00031FF3">
      <w:pPr>
        <w:spacing w:after="0"/>
        <w:jc w:val="both"/>
        <w:rPr>
          <w:rFonts w:cs="Arial"/>
          <w:color w:val="000000"/>
          <w:sz w:val="24"/>
          <w:szCs w:val="24"/>
        </w:rPr>
      </w:pPr>
    </w:p>
    <w:p w14:paraId="13E1B00B" w14:textId="77777777" w:rsidR="00031FF3" w:rsidRDefault="00422314">
      <w:pPr>
        <w:pStyle w:val="Default"/>
        <w:jc w:val="both"/>
        <w:rPr>
          <w:rFonts w:ascii="Calibri" w:hAnsi="Calibri" w:cs="Calibri"/>
          <w:szCs w:val="22"/>
        </w:rPr>
      </w:pPr>
      <w:r>
        <w:rPr>
          <w:rFonts w:ascii="Calibri" w:hAnsi="Calibri" w:cs="Calibri"/>
          <w:b/>
          <w:bCs/>
          <w:szCs w:val="22"/>
        </w:rPr>
        <w:t xml:space="preserve">5.- Legitimación para participar </w:t>
      </w:r>
    </w:p>
    <w:p w14:paraId="13E1B00C" w14:textId="77777777" w:rsidR="00031FF3" w:rsidRDefault="00422314">
      <w:pPr>
        <w:pStyle w:val="Default"/>
        <w:jc w:val="both"/>
        <w:rPr>
          <w:rFonts w:ascii="Calibri" w:hAnsi="Calibri" w:cs="Calibri"/>
          <w:szCs w:val="22"/>
        </w:rPr>
      </w:pPr>
      <w:r>
        <w:rPr>
          <w:rFonts w:ascii="Calibri" w:hAnsi="Calibri" w:cs="Calibri"/>
          <w:szCs w:val="22"/>
        </w:rPr>
        <w:lastRenderedPageBreak/>
        <w:t xml:space="preserve">Podrán participar en la promoción todas aquellas personas físicas, mayores de 18 años, que presenten tiques de compras realizadas en cualquier establecimiento del CC La Ballena dentro del periodo de duración de la actividad, esto es del 31 de octubre al 7 de noviembre de 2026.  </w:t>
      </w:r>
    </w:p>
    <w:p w14:paraId="13E1B00D" w14:textId="77777777" w:rsidR="00031FF3" w:rsidRDefault="00031FF3">
      <w:pPr>
        <w:pStyle w:val="Default"/>
        <w:jc w:val="both"/>
        <w:rPr>
          <w:rFonts w:ascii="Calibri" w:hAnsi="Calibri" w:cs="Calibri"/>
          <w:szCs w:val="22"/>
        </w:rPr>
      </w:pPr>
    </w:p>
    <w:p w14:paraId="13E1B00E" w14:textId="77777777" w:rsidR="00031FF3" w:rsidRDefault="00422314">
      <w:pPr>
        <w:pStyle w:val="Default"/>
        <w:jc w:val="both"/>
      </w:pPr>
      <w:r>
        <w:rPr>
          <w:rFonts w:ascii="Calibri" w:hAnsi="Calibri" w:cs="Calibri"/>
          <w:szCs w:val="22"/>
        </w:rPr>
        <w:t xml:space="preserve">No podrán participar en la promoción: </w:t>
      </w:r>
    </w:p>
    <w:p w14:paraId="13E1B00F" w14:textId="77777777" w:rsidR="00031FF3" w:rsidRDefault="00422314">
      <w:pPr>
        <w:pStyle w:val="Prrafodelista"/>
        <w:numPr>
          <w:ilvl w:val="0"/>
          <w:numId w:val="1"/>
        </w:numPr>
        <w:jc w:val="both"/>
        <w:rPr>
          <w:rFonts w:cs="Palatino Linotype"/>
          <w:color w:val="000000"/>
          <w:sz w:val="24"/>
        </w:rPr>
      </w:pPr>
      <w:r>
        <w:rPr>
          <w:rFonts w:cs="Palatino Linotype"/>
          <w:color w:val="000000"/>
          <w:sz w:val="24"/>
        </w:rPr>
        <w:t>El personal empleado por la Comunidad de Propietarios del CC La Ballena a través de subcontratas.</w:t>
      </w:r>
    </w:p>
    <w:p w14:paraId="13E1B010" w14:textId="77777777" w:rsidR="00031FF3" w:rsidRDefault="00422314">
      <w:pPr>
        <w:pStyle w:val="Prrafodelista"/>
        <w:numPr>
          <w:ilvl w:val="0"/>
          <w:numId w:val="1"/>
        </w:numPr>
        <w:spacing w:after="0" w:line="240" w:lineRule="auto"/>
        <w:jc w:val="both"/>
        <w:rPr>
          <w:rFonts w:cs="Palatino Linotype"/>
          <w:color w:val="000000"/>
          <w:sz w:val="24"/>
        </w:rPr>
      </w:pPr>
      <w:r>
        <w:rPr>
          <w:rFonts w:cs="Palatino Linotype"/>
          <w:color w:val="000000"/>
          <w:sz w:val="24"/>
        </w:rPr>
        <w:t xml:space="preserve">El personal de las empresas que participen o intervengan en la organización de esta promoción. </w:t>
      </w:r>
    </w:p>
    <w:p w14:paraId="13E1B011" w14:textId="77777777" w:rsidR="00031FF3" w:rsidRDefault="00422314">
      <w:pPr>
        <w:pStyle w:val="Prrafodelista"/>
        <w:numPr>
          <w:ilvl w:val="0"/>
          <w:numId w:val="1"/>
        </w:numPr>
        <w:spacing w:after="0" w:line="240" w:lineRule="auto"/>
        <w:jc w:val="both"/>
        <w:rPr>
          <w:sz w:val="24"/>
          <w:szCs w:val="24"/>
        </w:rPr>
      </w:pPr>
      <w:r>
        <w:rPr>
          <w:rFonts w:cs="Palatino Linotype"/>
          <w:color w:val="000000"/>
          <w:sz w:val="24"/>
        </w:rPr>
        <w:t>El personal empleado en cualquiera de las tiendas que quieran participar lo deberán hacer de manera privada, estando prohibido el uso del uniforme.</w:t>
      </w:r>
    </w:p>
    <w:p w14:paraId="13E1B012" w14:textId="77777777" w:rsidR="00031FF3" w:rsidRDefault="00031FF3">
      <w:pPr>
        <w:pStyle w:val="Prrafodelista"/>
        <w:spacing w:after="0" w:line="240" w:lineRule="auto"/>
        <w:jc w:val="both"/>
        <w:rPr>
          <w:sz w:val="24"/>
          <w:szCs w:val="24"/>
        </w:rPr>
      </w:pPr>
    </w:p>
    <w:p w14:paraId="13E1B013" w14:textId="77777777" w:rsidR="00031FF3" w:rsidRDefault="00422314">
      <w:pPr>
        <w:spacing w:after="0"/>
        <w:jc w:val="both"/>
        <w:rPr>
          <w:rFonts w:cs="Palatino Linotype"/>
          <w:b/>
          <w:color w:val="000000"/>
          <w:sz w:val="24"/>
        </w:rPr>
      </w:pPr>
      <w:r>
        <w:rPr>
          <w:rFonts w:cs="Palatino Linotype"/>
          <w:b/>
          <w:color w:val="000000"/>
          <w:sz w:val="24"/>
        </w:rPr>
        <w:t>6.- Desarrollo y mecánica de la actividad</w:t>
      </w:r>
    </w:p>
    <w:p w14:paraId="13E1B014" w14:textId="77777777" w:rsidR="00031FF3" w:rsidRDefault="00422314">
      <w:pPr>
        <w:spacing w:after="0" w:line="240" w:lineRule="auto"/>
        <w:jc w:val="both"/>
        <w:rPr>
          <w:rFonts w:cs="Palatino Linotype"/>
          <w:color w:val="000000"/>
          <w:sz w:val="24"/>
        </w:rPr>
      </w:pPr>
      <w:bookmarkStart w:id="0" w:name="_Hlk178343857"/>
      <w:bookmarkEnd w:id="0"/>
      <w:r>
        <w:rPr>
          <w:rFonts w:cs="Palatino Linotype"/>
          <w:color w:val="000000"/>
          <w:sz w:val="24"/>
        </w:rPr>
        <w:t>El objeto de esta actividad es repartir premios directos, así como entregar los premios principales que el Centro Comercial La Ballena otorga con motivo de su 33 Aniversario que se desarrollará del 31 de octubre al 7 de noviembre de 2026.</w:t>
      </w:r>
    </w:p>
    <w:p w14:paraId="13E1B015" w14:textId="77777777" w:rsidR="00031FF3" w:rsidRDefault="00031FF3">
      <w:pPr>
        <w:spacing w:after="0" w:line="240" w:lineRule="auto"/>
        <w:jc w:val="both"/>
        <w:rPr>
          <w:rFonts w:cs="Palatino Linotype"/>
          <w:color w:val="000000"/>
          <w:sz w:val="24"/>
        </w:rPr>
      </w:pPr>
    </w:p>
    <w:p w14:paraId="13E1B016" w14:textId="767C6E96" w:rsidR="00031FF3" w:rsidRDefault="00422314">
      <w:pPr>
        <w:spacing w:after="0" w:line="240" w:lineRule="auto"/>
        <w:jc w:val="both"/>
        <w:rPr>
          <w:rFonts w:cs="Palatino Linotype"/>
          <w:color w:val="000000"/>
          <w:sz w:val="24"/>
        </w:rPr>
      </w:pPr>
      <w:r>
        <w:rPr>
          <w:rFonts w:cs="Palatino Linotype"/>
          <w:color w:val="000000"/>
          <w:sz w:val="24"/>
        </w:rPr>
        <w:t>La acción consta de dos partes, previa presentación de un tique de compra</w:t>
      </w:r>
      <w:r w:rsidR="00FE23B1">
        <w:rPr>
          <w:rFonts w:cs="Palatino Linotype"/>
          <w:color w:val="000000"/>
          <w:sz w:val="24"/>
        </w:rPr>
        <w:t xml:space="preserve"> por importe igual o superior a 10 </w:t>
      </w:r>
      <w:proofErr w:type="gramStart"/>
      <w:r w:rsidR="00FE23B1">
        <w:rPr>
          <w:rFonts w:cs="Palatino Linotype"/>
          <w:color w:val="000000"/>
          <w:sz w:val="24"/>
        </w:rPr>
        <w:t>Euros</w:t>
      </w:r>
      <w:proofErr w:type="gramEnd"/>
      <w:r w:rsidR="00FE23B1">
        <w:rPr>
          <w:rFonts w:cs="Palatino Linotype"/>
          <w:color w:val="000000"/>
          <w:sz w:val="24"/>
        </w:rPr>
        <w:t>, correspondientes a la fecha de la promoción exclusivamente del 31 de octubre al 7 de noviembre,</w:t>
      </w:r>
      <w:r>
        <w:rPr>
          <w:rFonts w:cs="Palatino Linotype"/>
          <w:color w:val="000000"/>
          <w:sz w:val="24"/>
        </w:rPr>
        <w:t xml:space="preserve"> por parte del cliente:</w:t>
      </w:r>
    </w:p>
    <w:p w14:paraId="6E0D607D" w14:textId="77777777" w:rsidR="00FE23B1" w:rsidRDefault="00FE23B1">
      <w:pPr>
        <w:spacing w:after="0" w:line="240" w:lineRule="auto"/>
        <w:jc w:val="both"/>
        <w:rPr>
          <w:rFonts w:cs="Palatino Linotype"/>
          <w:color w:val="000000"/>
          <w:sz w:val="24"/>
        </w:rPr>
      </w:pPr>
    </w:p>
    <w:p w14:paraId="1354ED37" w14:textId="77777777" w:rsidR="00FE23B1" w:rsidRDefault="00FE23B1">
      <w:pPr>
        <w:spacing w:after="0" w:line="240" w:lineRule="auto"/>
        <w:jc w:val="both"/>
        <w:rPr>
          <w:rFonts w:cs="Palatino Linotype"/>
          <w:color w:val="000000"/>
          <w:sz w:val="24"/>
        </w:rPr>
      </w:pPr>
    </w:p>
    <w:p w14:paraId="13E1B017" w14:textId="77777777" w:rsidR="00031FF3" w:rsidRDefault="00031FF3">
      <w:pPr>
        <w:spacing w:after="0" w:line="240" w:lineRule="auto"/>
        <w:ind w:left="284"/>
        <w:jc w:val="both"/>
        <w:rPr>
          <w:b/>
          <w:bCs/>
          <w:sz w:val="24"/>
          <w:szCs w:val="24"/>
        </w:rPr>
      </w:pPr>
    </w:p>
    <w:p w14:paraId="13E1B018" w14:textId="77777777" w:rsidR="00031FF3" w:rsidRDefault="00422314">
      <w:pPr>
        <w:pStyle w:val="Prrafodelista"/>
        <w:numPr>
          <w:ilvl w:val="0"/>
          <w:numId w:val="5"/>
        </w:numPr>
        <w:spacing w:after="0" w:line="240" w:lineRule="auto"/>
        <w:ind w:left="567" w:hanging="283"/>
        <w:jc w:val="both"/>
      </w:pPr>
      <w:r>
        <w:rPr>
          <w:b/>
          <w:bCs/>
          <w:sz w:val="24"/>
          <w:szCs w:val="24"/>
        </w:rPr>
        <w:t xml:space="preserve"> PLAZAS SORTEO FINAL ANIVERSARIO</w:t>
      </w:r>
    </w:p>
    <w:p w14:paraId="13E1B019" w14:textId="77777777" w:rsidR="00031FF3" w:rsidRDefault="00031FF3">
      <w:pPr>
        <w:spacing w:after="0" w:line="240" w:lineRule="auto"/>
        <w:ind w:left="709"/>
        <w:jc w:val="both"/>
      </w:pPr>
    </w:p>
    <w:p w14:paraId="13E1B01A" w14:textId="6BE35FB5" w:rsidR="00031FF3" w:rsidRDefault="00422314">
      <w:pPr>
        <w:spacing w:after="0" w:line="240" w:lineRule="auto"/>
        <w:ind w:left="284"/>
        <w:jc w:val="both"/>
        <w:rPr>
          <w:rFonts w:cs="Calibri"/>
          <w:color w:val="000000"/>
          <w:sz w:val="24"/>
        </w:rPr>
      </w:pPr>
      <w:r>
        <w:rPr>
          <w:rFonts w:cs="Calibri"/>
          <w:color w:val="000000"/>
          <w:sz w:val="24"/>
        </w:rPr>
        <w:t>La presentación del tique de compra dará derecho a los participantes, a</w:t>
      </w:r>
      <w:r>
        <w:rPr>
          <w:rFonts w:cs="Palatino Linotype"/>
          <w:color w:val="000000"/>
          <w:sz w:val="24"/>
        </w:rPr>
        <w:t xml:space="preserve"> obtener un </w:t>
      </w:r>
      <w:r>
        <w:rPr>
          <w:rFonts w:cs="Palatino Linotype"/>
          <w:b/>
          <w:bCs/>
          <w:color w:val="000000"/>
          <w:sz w:val="24"/>
        </w:rPr>
        <w:t xml:space="preserve">BOLETO </w:t>
      </w:r>
      <w:r>
        <w:rPr>
          <w:rFonts w:cs="Palatino Linotype"/>
          <w:color w:val="000000"/>
          <w:sz w:val="24"/>
        </w:rPr>
        <w:t xml:space="preserve">que deberán cumplimentar y depositar </w:t>
      </w:r>
      <w:r>
        <w:rPr>
          <w:rFonts w:cs="Calibri"/>
          <w:color w:val="000000"/>
          <w:sz w:val="24"/>
        </w:rPr>
        <w:t>en la urna que formará parte del set 33 Aniversario, de la que se extraerán 20 finalistas</w:t>
      </w:r>
      <w:r w:rsidR="00FE23B1">
        <w:rPr>
          <w:rFonts w:cs="Calibri"/>
          <w:color w:val="000000"/>
          <w:sz w:val="24"/>
        </w:rPr>
        <w:t xml:space="preserve"> cada día</w:t>
      </w:r>
      <w:r>
        <w:rPr>
          <w:rFonts w:cs="Calibri"/>
          <w:color w:val="000000"/>
          <w:sz w:val="24"/>
        </w:rPr>
        <w:t xml:space="preserve">, (excepto el viernes 6 de noviembre que serán </w:t>
      </w:r>
      <w:r w:rsidR="00FE23B1">
        <w:rPr>
          <w:rFonts w:cs="Calibri"/>
          <w:color w:val="000000"/>
          <w:sz w:val="24"/>
        </w:rPr>
        <w:t>10</w:t>
      </w:r>
      <w:r>
        <w:rPr>
          <w:rFonts w:cs="Calibri"/>
          <w:color w:val="000000"/>
          <w:sz w:val="24"/>
        </w:rPr>
        <w:t xml:space="preserve"> finalistas) que optarán a participar en SORTEO final del 33 Aniversario, para conseguir uno </w:t>
      </w:r>
      <w:r w:rsidR="00FE23B1">
        <w:rPr>
          <w:rFonts w:cs="Calibri"/>
          <w:color w:val="000000"/>
          <w:sz w:val="24"/>
        </w:rPr>
        <w:t>de los</w:t>
      </w:r>
      <w:r>
        <w:rPr>
          <w:rFonts w:cs="Calibri"/>
          <w:color w:val="000000"/>
          <w:sz w:val="24"/>
        </w:rPr>
        <w:t xml:space="preserve"> tres grandes premios principales y que se celebrará el sábado día 7 de noviembre a las 19:00 horas.</w:t>
      </w:r>
    </w:p>
    <w:p w14:paraId="13E1B01B" w14:textId="77777777" w:rsidR="00031FF3" w:rsidRDefault="00031FF3">
      <w:pPr>
        <w:spacing w:after="0" w:line="240" w:lineRule="auto"/>
        <w:ind w:left="284"/>
        <w:jc w:val="both"/>
        <w:rPr>
          <w:rFonts w:cs="Calibri"/>
          <w:color w:val="000000"/>
          <w:sz w:val="24"/>
        </w:rPr>
      </w:pPr>
    </w:p>
    <w:p w14:paraId="13E1B01C" w14:textId="65EB128A" w:rsidR="00031FF3" w:rsidRDefault="00422314">
      <w:pPr>
        <w:spacing w:after="0" w:line="240" w:lineRule="auto"/>
        <w:ind w:left="284"/>
        <w:jc w:val="both"/>
        <w:rPr>
          <w:rFonts w:cs="Calibri"/>
          <w:color w:val="000000"/>
          <w:sz w:val="24"/>
        </w:rPr>
      </w:pPr>
      <w:r>
        <w:rPr>
          <w:rFonts w:cs="Calibri"/>
          <w:color w:val="000000"/>
          <w:sz w:val="24"/>
        </w:rPr>
        <w:t xml:space="preserve">Cada día, a la finalización de la jornada se extraerá de manera pública </w:t>
      </w:r>
      <w:r w:rsidR="00FE23B1">
        <w:rPr>
          <w:rFonts w:cs="Calibri"/>
          <w:color w:val="000000"/>
          <w:sz w:val="24"/>
        </w:rPr>
        <w:t>hasta 20</w:t>
      </w:r>
      <w:r>
        <w:rPr>
          <w:rFonts w:cs="Calibri"/>
          <w:color w:val="000000"/>
          <w:sz w:val="24"/>
        </w:rPr>
        <w:t xml:space="preserve"> boletos </w:t>
      </w:r>
      <w:r w:rsidR="00B416BE">
        <w:rPr>
          <w:rFonts w:cs="Calibri"/>
          <w:color w:val="000000"/>
          <w:sz w:val="24"/>
        </w:rPr>
        <w:t>(excepto</w:t>
      </w:r>
      <w:r>
        <w:rPr>
          <w:rFonts w:cs="Calibri"/>
          <w:color w:val="000000"/>
          <w:sz w:val="24"/>
        </w:rPr>
        <w:t xml:space="preserve"> el día 6 que serán 10) al azar cuyos afortunados tendrán derecho a </w:t>
      </w:r>
      <w:r w:rsidR="00FE23B1">
        <w:rPr>
          <w:rFonts w:cs="Calibri"/>
          <w:color w:val="000000"/>
          <w:sz w:val="24"/>
        </w:rPr>
        <w:t xml:space="preserve">participar </w:t>
      </w:r>
      <w:r>
        <w:rPr>
          <w:rFonts w:cs="Calibri"/>
          <w:color w:val="000000"/>
          <w:sz w:val="24"/>
        </w:rPr>
        <w:t>en el GRAN SORTEO FINAL ANIVERSARIO para conseguir</w:t>
      </w:r>
      <w:r w:rsidR="00FE23B1">
        <w:rPr>
          <w:rFonts w:cs="Calibri"/>
          <w:color w:val="000000"/>
          <w:sz w:val="24"/>
        </w:rPr>
        <w:t xml:space="preserve"> uno de</w:t>
      </w:r>
      <w:r>
        <w:rPr>
          <w:rFonts w:cs="Calibri"/>
          <w:color w:val="000000"/>
          <w:sz w:val="24"/>
        </w:rPr>
        <w:t xml:space="preserve"> los tres premios principales</w:t>
      </w:r>
      <w:r w:rsidR="00FE23B1">
        <w:rPr>
          <w:rFonts w:cs="Calibri"/>
          <w:color w:val="000000"/>
          <w:sz w:val="24"/>
        </w:rPr>
        <w:t xml:space="preserve"> objeto de la actividad</w:t>
      </w:r>
      <w:r>
        <w:rPr>
          <w:rFonts w:cs="Calibri"/>
          <w:color w:val="000000"/>
          <w:sz w:val="24"/>
        </w:rPr>
        <w:t>.</w:t>
      </w:r>
    </w:p>
    <w:p w14:paraId="13E1B01D" w14:textId="77777777" w:rsidR="00031FF3" w:rsidRDefault="00031FF3">
      <w:pPr>
        <w:spacing w:after="0" w:line="240" w:lineRule="auto"/>
        <w:ind w:left="284"/>
        <w:jc w:val="both"/>
        <w:rPr>
          <w:rFonts w:cs="Calibri"/>
          <w:color w:val="000000"/>
          <w:sz w:val="24"/>
        </w:rPr>
      </w:pPr>
    </w:p>
    <w:p w14:paraId="13E1B01E" w14:textId="77777777" w:rsidR="00031FF3" w:rsidRDefault="00422314">
      <w:pPr>
        <w:spacing w:after="0" w:line="240" w:lineRule="auto"/>
        <w:ind w:left="284"/>
        <w:jc w:val="both"/>
      </w:pPr>
      <w:r>
        <w:rPr>
          <w:rFonts w:cs="Calibri"/>
          <w:color w:val="000000"/>
          <w:sz w:val="24"/>
        </w:rPr>
        <w:t xml:space="preserve">Cada tique de compra da derecho a un solo boleto, independientemente de su valor, que, en cualquier caso, debe ser igual o superior a 10€.  </w:t>
      </w:r>
    </w:p>
    <w:p w14:paraId="13E1B01F" w14:textId="77777777" w:rsidR="00031FF3" w:rsidRDefault="00031FF3">
      <w:pPr>
        <w:spacing w:after="0" w:line="240" w:lineRule="auto"/>
        <w:ind w:left="284"/>
        <w:jc w:val="both"/>
        <w:rPr>
          <w:rFonts w:cs="Calibri"/>
          <w:color w:val="000000"/>
          <w:sz w:val="24"/>
        </w:rPr>
      </w:pPr>
    </w:p>
    <w:p w14:paraId="13E1B020" w14:textId="77777777" w:rsidR="00031FF3" w:rsidRDefault="00422314">
      <w:pPr>
        <w:spacing w:after="0" w:line="240" w:lineRule="auto"/>
        <w:ind w:left="284"/>
        <w:jc w:val="both"/>
        <w:rPr>
          <w:rFonts w:cs="Calibri"/>
          <w:color w:val="000000"/>
          <w:sz w:val="24"/>
        </w:rPr>
      </w:pPr>
      <w:r>
        <w:rPr>
          <w:rFonts w:cs="Calibri"/>
          <w:color w:val="000000"/>
          <w:sz w:val="24"/>
        </w:rPr>
        <w:t xml:space="preserve">Los tiques usados para participar no podrán volver a usarse para una nueva participación. </w:t>
      </w:r>
    </w:p>
    <w:p w14:paraId="13E1B021" w14:textId="77777777" w:rsidR="00031FF3" w:rsidRDefault="00031FF3">
      <w:pPr>
        <w:spacing w:after="0" w:line="240" w:lineRule="auto"/>
        <w:ind w:left="284"/>
        <w:jc w:val="both"/>
        <w:rPr>
          <w:rFonts w:cs="Calibri"/>
          <w:color w:val="000000"/>
          <w:sz w:val="24"/>
        </w:rPr>
      </w:pPr>
    </w:p>
    <w:p w14:paraId="13E1B022" w14:textId="07074F0F" w:rsidR="00031FF3" w:rsidRDefault="00422314">
      <w:pPr>
        <w:spacing w:after="0" w:line="240" w:lineRule="auto"/>
        <w:ind w:left="284"/>
        <w:jc w:val="both"/>
        <w:rPr>
          <w:rFonts w:cs="Calibri"/>
          <w:color w:val="000000"/>
          <w:sz w:val="24"/>
        </w:rPr>
      </w:pPr>
      <w:r>
        <w:rPr>
          <w:rFonts w:cs="Calibri"/>
          <w:color w:val="000000"/>
          <w:sz w:val="24"/>
        </w:rPr>
        <w:t xml:space="preserve">Los </w:t>
      </w:r>
      <w:r w:rsidR="00FE23B1">
        <w:rPr>
          <w:rFonts w:cs="Calibri"/>
          <w:color w:val="000000"/>
          <w:sz w:val="24"/>
        </w:rPr>
        <w:t>participantes una</w:t>
      </w:r>
      <w:r>
        <w:rPr>
          <w:rFonts w:cs="Calibri"/>
          <w:color w:val="000000"/>
          <w:sz w:val="24"/>
        </w:rPr>
        <w:t xml:space="preserve"> vez que hayan sido seleccionados el Gran Sorteo Final no podrán volver a participar en sucesivos días.</w:t>
      </w:r>
    </w:p>
    <w:p w14:paraId="13E1B023" w14:textId="77777777" w:rsidR="00031FF3" w:rsidRDefault="00031FF3">
      <w:pPr>
        <w:spacing w:after="0" w:line="240" w:lineRule="auto"/>
        <w:ind w:left="284"/>
        <w:jc w:val="both"/>
        <w:rPr>
          <w:rFonts w:cs="Calibri"/>
          <w:color w:val="000000"/>
          <w:sz w:val="24"/>
        </w:rPr>
      </w:pPr>
    </w:p>
    <w:p w14:paraId="13E1B024" w14:textId="77777777" w:rsidR="00031FF3" w:rsidRDefault="00422314">
      <w:pPr>
        <w:pStyle w:val="Default"/>
        <w:ind w:left="284"/>
        <w:jc w:val="both"/>
        <w:rPr>
          <w:rFonts w:ascii="Calibri" w:hAnsi="Calibri" w:cs="Calibri"/>
          <w:szCs w:val="22"/>
        </w:rPr>
      </w:pPr>
      <w:r>
        <w:rPr>
          <w:rFonts w:ascii="Calibri" w:hAnsi="Calibri" w:cs="Calibri"/>
          <w:szCs w:val="22"/>
        </w:rPr>
        <w:lastRenderedPageBreak/>
        <w:t>Solo serán válidos los tiques de compras realizadas durante los días de la promoción. En ningún caso se aceptarán tiques de compras realizadas en días anteriores a la misma.</w:t>
      </w:r>
    </w:p>
    <w:p w14:paraId="13E1B025" w14:textId="77777777" w:rsidR="00031FF3" w:rsidRDefault="00031FF3">
      <w:pPr>
        <w:pStyle w:val="Default"/>
        <w:jc w:val="both"/>
      </w:pPr>
    </w:p>
    <w:p w14:paraId="13E1B026" w14:textId="77777777" w:rsidR="00031FF3" w:rsidRDefault="00422314">
      <w:pPr>
        <w:spacing w:after="0" w:line="240" w:lineRule="auto"/>
        <w:ind w:left="284"/>
        <w:jc w:val="both"/>
        <w:rPr>
          <w:rFonts w:cs="Calibri"/>
          <w:color w:val="000000"/>
          <w:sz w:val="24"/>
          <w:szCs w:val="24"/>
        </w:rPr>
      </w:pPr>
      <w:r>
        <w:rPr>
          <w:rFonts w:cs="Calibri"/>
          <w:sz w:val="24"/>
          <w:szCs w:val="24"/>
        </w:rPr>
        <w:t>Los tiques de compra que se presenten a través de aplicaciones electrónicas serán recogidos en una hoja de registro dispuesta para la ocasión.</w:t>
      </w:r>
    </w:p>
    <w:p w14:paraId="13E1B027" w14:textId="77777777" w:rsidR="00031FF3" w:rsidRDefault="00031FF3">
      <w:pPr>
        <w:spacing w:after="0" w:line="240" w:lineRule="auto"/>
        <w:ind w:left="284"/>
        <w:jc w:val="both"/>
        <w:rPr>
          <w:rFonts w:cs="Calibri"/>
          <w:color w:val="000000"/>
          <w:sz w:val="24"/>
          <w:szCs w:val="24"/>
        </w:rPr>
      </w:pPr>
    </w:p>
    <w:p w14:paraId="13E1B028" w14:textId="77777777" w:rsidR="00031FF3" w:rsidRDefault="00422314">
      <w:pPr>
        <w:spacing w:after="0" w:line="240" w:lineRule="auto"/>
        <w:ind w:left="284"/>
        <w:jc w:val="both"/>
        <w:rPr>
          <w:rFonts w:cs="Calibri"/>
          <w:b/>
          <w:bCs/>
          <w:color w:val="000000"/>
          <w:sz w:val="24"/>
        </w:rPr>
      </w:pPr>
      <w:r>
        <w:rPr>
          <w:rFonts w:cs="Calibri"/>
          <w:b/>
          <w:bCs/>
          <w:color w:val="000000"/>
          <w:sz w:val="24"/>
        </w:rPr>
        <w:t>Sorteo</w:t>
      </w:r>
    </w:p>
    <w:p w14:paraId="13E1B029" w14:textId="77777777" w:rsidR="00031FF3" w:rsidRDefault="00031FF3">
      <w:pPr>
        <w:spacing w:after="0" w:line="240" w:lineRule="auto"/>
        <w:ind w:left="284"/>
        <w:jc w:val="both"/>
        <w:rPr>
          <w:rFonts w:cs="Calibri"/>
          <w:color w:val="000000"/>
          <w:sz w:val="24"/>
        </w:rPr>
      </w:pPr>
    </w:p>
    <w:p w14:paraId="13E1B02A" w14:textId="0633333E" w:rsidR="00031FF3" w:rsidRDefault="00422314">
      <w:pPr>
        <w:spacing w:after="0" w:line="240" w:lineRule="auto"/>
        <w:ind w:left="284"/>
        <w:jc w:val="both"/>
        <w:rPr>
          <w:rFonts w:cs="Calibri"/>
          <w:color w:val="000000"/>
          <w:sz w:val="24"/>
        </w:rPr>
      </w:pPr>
      <w:r>
        <w:rPr>
          <w:rFonts w:cs="Calibri"/>
          <w:color w:val="000000"/>
          <w:sz w:val="24"/>
        </w:rPr>
        <w:t xml:space="preserve">Cada día al terminar la actividad, a las 20:30 horas, (excepto el viernes 6 de noviembre que se celebrará a las 19:00) se realizará un sorteo público en el set del Aniversario ante los participantes que deseen asistir. De la urna se sacarán 20 boletos (excepto el viernes </w:t>
      </w:r>
      <w:r w:rsidR="00FE23B1">
        <w:rPr>
          <w:rFonts w:cs="Calibri"/>
          <w:color w:val="000000"/>
          <w:sz w:val="24"/>
        </w:rPr>
        <w:t>6 que</w:t>
      </w:r>
      <w:r>
        <w:rPr>
          <w:rFonts w:cs="Calibri"/>
          <w:color w:val="000000"/>
          <w:sz w:val="24"/>
        </w:rPr>
        <w:t xml:space="preserve"> serán 10 boletos) cuyos agraciados</w:t>
      </w:r>
      <w:r w:rsidR="00FE23B1">
        <w:rPr>
          <w:rFonts w:cs="Calibri"/>
          <w:color w:val="000000"/>
          <w:sz w:val="24"/>
        </w:rPr>
        <w:t xml:space="preserve"> </w:t>
      </w:r>
      <w:r>
        <w:rPr>
          <w:rFonts w:cs="Calibri"/>
          <w:color w:val="000000"/>
          <w:sz w:val="24"/>
        </w:rPr>
        <w:t>participa</w:t>
      </w:r>
      <w:r w:rsidR="00FE23B1">
        <w:rPr>
          <w:rFonts w:cs="Calibri"/>
          <w:color w:val="000000"/>
          <w:sz w:val="24"/>
        </w:rPr>
        <w:t>rán en</w:t>
      </w:r>
      <w:r>
        <w:rPr>
          <w:rFonts w:cs="Calibri"/>
          <w:color w:val="000000"/>
          <w:sz w:val="24"/>
        </w:rPr>
        <w:t xml:space="preserve"> el Sorteo final Aniversario.</w:t>
      </w:r>
    </w:p>
    <w:p w14:paraId="13E1B02B" w14:textId="77777777" w:rsidR="00031FF3" w:rsidRDefault="00031FF3">
      <w:pPr>
        <w:spacing w:after="0" w:line="240" w:lineRule="auto"/>
        <w:ind w:left="284"/>
        <w:jc w:val="both"/>
        <w:rPr>
          <w:rFonts w:cs="Calibri"/>
          <w:color w:val="000000"/>
          <w:sz w:val="24"/>
        </w:rPr>
      </w:pPr>
    </w:p>
    <w:p w14:paraId="13E1B02C" w14:textId="2D05C069" w:rsidR="00031FF3" w:rsidRDefault="00422314">
      <w:pPr>
        <w:spacing w:after="0" w:line="240" w:lineRule="auto"/>
        <w:ind w:left="284"/>
        <w:jc w:val="both"/>
        <w:rPr>
          <w:rFonts w:cs="Calibri"/>
          <w:color w:val="000000"/>
          <w:sz w:val="24"/>
        </w:rPr>
      </w:pPr>
      <w:r>
        <w:rPr>
          <w:rFonts w:cs="Calibri"/>
          <w:color w:val="000000"/>
          <w:sz w:val="24"/>
        </w:rPr>
        <w:t xml:space="preserve">Todos los boletos depositados por los clientes durante el tiempo de duración de la promoción se irán acumulando hasta las 19:00 horas del viernes 6 de noviembre, momento en el que se realizará </w:t>
      </w:r>
      <w:r w:rsidR="00FE23B1">
        <w:rPr>
          <w:rFonts w:cs="Calibri"/>
          <w:color w:val="000000"/>
          <w:sz w:val="24"/>
        </w:rPr>
        <w:t>la última</w:t>
      </w:r>
      <w:r>
        <w:rPr>
          <w:rFonts w:cs="Calibri"/>
          <w:color w:val="000000"/>
          <w:sz w:val="24"/>
        </w:rPr>
        <w:t xml:space="preserve"> extracción de boletos. </w:t>
      </w:r>
    </w:p>
    <w:p w14:paraId="13E1B02D" w14:textId="77777777" w:rsidR="00031FF3" w:rsidRDefault="00031FF3">
      <w:pPr>
        <w:spacing w:after="0" w:line="240" w:lineRule="auto"/>
        <w:ind w:left="284"/>
        <w:jc w:val="both"/>
        <w:rPr>
          <w:rFonts w:cs="Calibri"/>
          <w:color w:val="000000"/>
          <w:sz w:val="24"/>
        </w:rPr>
      </w:pPr>
    </w:p>
    <w:p w14:paraId="13E1B02E" w14:textId="335EF7DE" w:rsidR="00031FF3" w:rsidRDefault="00422314">
      <w:pPr>
        <w:spacing w:after="0" w:line="240" w:lineRule="auto"/>
        <w:ind w:left="284"/>
        <w:jc w:val="both"/>
        <w:rPr>
          <w:rFonts w:cs="Calibri"/>
          <w:color w:val="000000"/>
          <w:sz w:val="24"/>
        </w:rPr>
      </w:pPr>
      <w:r>
        <w:rPr>
          <w:rFonts w:cs="Calibri"/>
          <w:color w:val="000000"/>
          <w:sz w:val="24"/>
        </w:rPr>
        <w:t>Los 110</w:t>
      </w:r>
      <w:r w:rsidR="00FE23B1">
        <w:rPr>
          <w:rFonts w:cs="Calibri"/>
          <w:color w:val="000000"/>
          <w:sz w:val="24"/>
        </w:rPr>
        <w:t xml:space="preserve"> boletos</w:t>
      </w:r>
      <w:r>
        <w:rPr>
          <w:rFonts w:cs="Calibri"/>
          <w:color w:val="000000"/>
          <w:sz w:val="24"/>
        </w:rPr>
        <w:t xml:space="preserve"> </w:t>
      </w:r>
      <w:r w:rsidR="00FE23B1">
        <w:rPr>
          <w:rFonts w:cs="Calibri"/>
          <w:color w:val="000000"/>
          <w:sz w:val="24"/>
        </w:rPr>
        <w:t xml:space="preserve">agraciados, extraídos del set </w:t>
      </w:r>
      <w:r w:rsidR="00B416BE">
        <w:rPr>
          <w:rFonts w:cs="Calibri"/>
          <w:color w:val="000000"/>
          <w:sz w:val="24"/>
        </w:rPr>
        <w:t xml:space="preserve">aniversario cada día de la promoción, </w:t>
      </w:r>
      <w:r w:rsidR="00FE23B1">
        <w:rPr>
          <w:rFonts w:cs="Calibri"/>
          <w:color w:val="000000"/>
          <w:sz w:val="24"/>
        </w:rPr>
        <w:t>participarán en el Sorteo final Aniversario</w:t>
      </w:r>
      <w:r>
        <w:rPr>
          <w:rFonts w:cs="Calibri"/>
          <w:color w:val="000000"/>
          <w:sz w:val="24"/>
        </w:rPr>
        <w:t xml:space="preserve"> </w:t>
      </w:r>
      <w:r w:rsidR="00B416BE">
        <w:rPr>
          <w:rFonts w:cs="Calibri"/>
          <w:color w:val="000000"/>
          <w:sz w:val="24"/>
        </w:rPr>
        <w:t xml:space="preserve">y </w:t>
      </w:r>
      <w:r>
        <w:rPr>
          <w:rFonts w:cs="Calibri"/>
          <w:color w:val="000000"/>
          <w:sz w:val="24"/>
        </w:rPr>
        <w:t>serán informados a través de llamada telefónica y/o mensaje de WhatsApp para que estén presentes el sábado 7 de noviembre a las 18:45 horas en el escenario de la planta baja del Centro Comercial La Ballena. De igual forma en las redes sociales del Centro Comercial la Ballena se irá publicando su nombre, a medida que se vaya realizando la extracción de boletos según el cronograma de sorteos anteriormente detallado.</w:t>
      </w:r>
    </w:p>
    <w:p w14:paraId="13E1B02F" w14:textId="77777777" w:rsidR="00031FF3" w:rsidRDefault="00031FF3">
      <w:pPr>
        <w:spacing w:after="0" w:line="240" w:lineRule="auto"/>
        <w:ind w:left="284"/>
        <w:jc w:val="both"/>
        <w:rPr>
          <w:rFonts w:cs="Calibri"/>
          <w:color w:val="000000"/>
          <w:sz w:val="24"/>
        </w:rPr>
      </w:pPr>
    </w:p>
    <w:p w14:paraId="13E1B030" w14:textId="77777777" w:rsidR="00031FF3" w:rsidRDefault="00422314">
      <w:pPr>
        <w:spacing w:after="0" w:line="240" w:lineRule="auto"/>
        <w:ind w:left="284"/>
        <w:jc w:val="both"/>
        <w:rPr>
          <w:rFonts w:cs="Calibri"/>
          <w:color w:val="000000"/>
          <w:sz w:val="24"/>
        </w:rPr>
      </w:pPr>
      <w:r>
        <w:rPr>
          <w:rFonts w:cs="Calibri"/>
          <w:color w:val="000000"/>
          <w:sz w:val="24"/>
        </w:rPr>
        <w:t xml:space="preserve">La organización se exime de cualquier responsabilidad si el participante seleccionado no responde a los mensajes informativos que se realice para informarle de su condición y de la consiguiente convocatoria. </w:t>
      </w:r>
    </w:p>
    <w:p w14:paraId="13E1B031" w14:textId="77777777" w:rsidR="00031FF3" w:rsidRDefault="00031FF3">
      <w:pPr>
        <w:spacing w:after="0" w:line="240" w:lineRule="auto"/>
        <w:ind w:left="284"/>
        <w:jc w:val="both"/>
        <w:rPr>
          <w:rFonts w:cs="Calibri"/>
          <w:color w:val="000000"/>
          <w:sz w:val="24"/>
        </w:rPr>
      </w:pPr>
    </w:p>
    <w:p w14:paraId="13E1B032" w14:textId="77777777" w:rsidR="00031FF3" w:rsidRDefault="00422314">
      <w:pPr>
        <w:spacing w:after="0" w:line="240" w:lineRule="auto"/>
        <w:ind w:left="284"/>
        <w:jc w:val="both"/>
        <w:rPr>
          <w:rFonts w:cs="Calibri"/>
          <w:color w:val="000000"/>
          <w:sz w:val="24"/>
        </w:rPr>
      </w:pPr>
      <w:r>
        <w:rPr>
          <w:rFonts w:cs="Calibri"/>
          <w:color w:val="000000"/>
          <w:sz w:val="24"/>
        </w:rPr>
        <w:t xml:space="preserve">Sólo será válida una plaza por persona para participar en el sorteo final y será personal e intransferible. </w:t>
      </w:r>
    </w:p>
    <w:p w14:paraId="13E1B033" w14:textId="77777777" w:rsidR="00031FF3" w:rsidRDefault="00031FF3">
      <w:pPr>
        <w:spacing w:after="0" w:line="240" w:lineRule="auto"/>
        <w:ind w:left="284"/>
        <w:jc w:val="both"/>
        <w:rPr>
          <w:rFonts w:cs="Calibri"/>
          <w:color w:val="000000"/>
          <w:sz w:val="24"/>
        </w:rPr>
      </w:pPr>
    </w:p>
    <w:p w14:paraId="13E1B034" w14:textId="77777777" w:rsidR="00031FF3" w:rsidRDefault="00422314">
      <w:pPr>
        <w:spacing w:after="0" w:line="240" w:lineRule="auto"/>
        <w:ind w:left="284"/>
        <w:jc w:val="both"/>
        <w:rPr>
          <w:color w:val="000000"/>
          <w:sz w:val="24"/>
        </w:rPr>
      </w:pPr>
      <w:r>
        <w:rPr>
          <w:sz w:val="24"/>
          <w:szCs w:val="24"/>
          <w:shd w:val="clear" w:color="auto" w:fill="FFFFFF"/>
        </w:rPr>
        <w:t>La cumplimentación de los datos por parte del cliente equivale al consentimiento expreso al que se refiere la condición sobre la protección de datos.</w:t>
      </w:r>
    </w:p>
    <w:p w14:paraId="13E1B039" w14:textId="77777777" w:rsidR="00031FF3" w:rsidRDefault="00031FF3">
      <w:pPr>
        <w:tabs>
          <w:tab w:val="left" w:pos="508"/>
          <w:tab w:val="left" w:pos="623"/>
        </w:tabs>
        <w:spacing w:after="0" w:line="240" w:lineRule="auto"/>
        <w:ind w:left="284"/>
        <w:jc w:val="both"/>
        <w:rPr>
          <w:rFonts w:cs="Palatino Linotype"/>
          <w:color w:val="000000"/>
          <w:sz w:val="24"/>
        </w:rPr>
      </w:pPr>
    </w:p>
    <w:p w14:paraId="13E1B03A" w14:textId="77777777" w:rsidR="00031FF3" w:rsidRDefault="00422314">
      <w:pPr>
        <w:spacing w:after="0"/>
        <w:ind w:firstLine="284"/>
        <w:jc w:val="both"/>
        <w:rPr>
          <w:rFonts w:cs="Palatino Linotype"/>
          <w:color w:val="000000"/>
          <w:sz w:val="24"/>
        </w:rPr>
      </w:pPr>
      <w:r>
        <w:rPr>
          <w:rFonts w:cs="Palatino Linotype"/>
          <w:b/>
          <w:bCs/>
          <w:color w:val="000000"/>
          <w:sz w:val="24"/>
        </w:rPr>
        <w:t>II. “TIRADA RULETA 33 ANIVERSARIO</w:t>
      </w:r>
      <w:r>
        <w:rPr>
          <w:rFonts w:cs="Palatino Linotype"/>
          <w:color w:val="000000"/>
          <w:sz w:val="24"/>
        </w:rPr>
        <w:t xml:space="preserve">”. </w:t>
      </w:r>
      <w:r>
        <w:rPr>
          <w:rFonts w:cs="Palatino Linotype"/>
          <w:b/>
          <w:bCs/>
          <w:color w:val="000000"/>
          <w:sz w:val="24"/>
        </w:rPr>
        <w:t>PREMIOS DIRECTOS.</w:t>
      </w:r>
    </w:p>
    <w:p w14:paraId="13E1B03B" w14:textId="77777777" w:rsidR="00031FF3" w:rsidRDefault="00031FF3">
      <w:pPr>
        <w:spacing w:after="0" w:line="240" w:lineRule="auto"/>
        <w:jc w:val="both"/>
        <w:rPr>
          <w:rFonts w:cs="Palatino Linotype"/>
          <w:color w:val="000000"/>
          <w:sz w:val="24"/>
        </w:rPr>
      </w:pPr>
    </w:p>
    <w:p w14:paraId="13E1B03C" w14:textId="77777777" w:rsidR="00031FF3" w:rsidRDefault="00422314">
      <w:pPr>
        <w:spacing w:after="0" w:line="240" w:lineRule="auto"/>
        <w:ind w:left="360"/>
        <w:jc w:val="both"/>
      </w:pPr>
      <w:r>
        <w:rPr>
          <w:rFonts w:cs="Palatino Linotype"/>
          <w:color w:val="000000"/>
          <w:sz w:val="24"/>
        </w:rPr>
        <w:t xml:space="preserve">Todos los clientes que dispongan de tiques de compras realizadas en el CC La Ballena en el periodo del 31 de octubre al 07 de noviembre </w:t>
      </w:r>
      <w:r>
        <w:rPr>
          <w:rFonts w:cs="Calibri"/>
          <w:color w:val="000000"/>
          <w:sz w:val="24"/>
        </w:rPr>
        <w:t xml:space="preserve">podrán jugar a la ruleta una vez validado su tique de compra en el set Aniversario. Cada tique de compra da derecho a una tirada, independientemente de su valor, que, en cualquier caso, debe ser igual o superior a 10€.  </w:t>
      </w:r>
    </w:p>
    <w:p w14:paraId="13E1B03D" w14:textId="77777777" w:rsidR="00031FF3" w:rsidRDefault="00031FF3">
      <w:pPr>
        <w:spacing w:after="0" w:line="240" w:lineRule="auto"/>
        <w:ind w:left="360"/>
        <w:jc w:val="both"/>
      </w:pPr>
    </w:p>
    <w:p w14:paraId="13E1B03E" w14:textId="77777777" w:rsidR="00031FF3" w:rsidRDefault="00422314">
      <w:pPr>
        <w:spacing w:after="0" w:line="240" w:lineRule="auto"/>
        <w:ind w:left="426"/>
        <w:jc w:val="both"/>
      </w:pPr>
      <w:r>
        <w:rPr>
          <w:rFonts w:cs="Calibri"/>
          <w:color w:val="000000"/>
          <w:sz w:val="24"/>
        </w:rPr>
        <w:lastRenderedPageBreak/>
        <w:t>Los premios directos que</w:t>
      </w:r>
      <w:r>
        <w:rPr>
          <w:sz w:val="24"/>
          <w:szCs w:val="24"/>
        </w:rPr>
        <w:t xml:space="preserve"> se podrán obtener en la ruleta consisten en premios exprés por importe de 10 y 20 </w:t>
      </w:r>
      <w:proofErr w:type="spellStart"/>
      <w:r>
        <w:rPr>
          <w:sz w:val="24"/>
          <w:szCs w:val="24"/>
        </w:rPr>
        <w:t>Euroballenas</w:t>
      </w:r>
      <w:proofErr w:type="spellEnd"/>
      <w:r>
        <w:rPr>
          <w:sz w:val="24"/>
          <w:szCs w:val="24"/>
        </w:rPr>
        <w:t xml:space="preserve"> y obsequios de las tiendas del Centro Comercial que se hayan adherido a la promoción.</w:t>
      </w:r>
    </w:p>
    <w:p w14:paraId="13E1B03F" w14:textId="77777777" w:rsidR="00031FF3" w:rsidRDefault="00031FF3">
      <w:pPr>
        <w:spacing w:after="0" w:line="240" w:lineRule="auto"/>
        <w:jc w:val="both"/>
      </w:pPr>
    </w:p>
    <w:p w14:paraId="13E1B040" w14:textId="77777777" w:rsidR="00031FF3" w:rsidRDefault="00422314">
      <w:pPr>
        <w:spacing w:after="0" w:line="240" w:lineRule="auto"/>
        <w:ind w:left="426"/>
        <w:jc w:val="both"/>
        <w:rPr>
          <w:rFonts w:cs="Calibri"/>
          <w:sz w:val="24"/>
          <w:szCs w:val="24"/>
        </w:rPr>
      </w:pPr>
      <w:r>
        <w:rPr>
          <w:sz w:val="24"/>
          <w:szCs w:val="24"/>
        </w:rPr>
        <w:t>No todas las tiradas tienen premio. La Ruleta contiene huecos en los que puede no haber ningún premio.</w:t>
      </w:r>
    </w:p>
    <w:p w14:paraId="13E1B041" w14:textId="77777777" w:rsidR="00031FF3" w:rsidRDefault="00422314">
      <w:pPr>
        <w:spacing w:after="0" w:line="240" w:lineRule="auto"/>
        <w:jc w:val="both"/>
        <w:rPr>
          <w:rFonts w:cs="Calibri"/>
          <w:color w:val="000000"/>
          <w:sz w:val="24"/>
        </w:rPr>
      </w:pPr>
      <w:r>
        <w:rPr>
          <w:rFonts w:cs="Calibri"/>
          <w:sz w:val="24"/>
          <w:szCs w:val="24"/>
        </w:rPr>
        <w:t xml:space="preserve"> </w:t>
      </w:r>
      <w:r>
        <w:rPr>
          <w:sz w:val="24"/>
          <w:szCs w:val="24"/>
        </w:rPr>
        <w:tab/>
      </w:r>
    </w:p>
    <w:p w14:paraId="13E1B042" w14:textId="77777777" w:rsidR="00031FF3" w:rsidRDefault="00422314">
      <w:pPr>
        <w:spacing w:after="0" w:line="240" w:lineRule="auto"/>
        <w:ind w:left="426"/>
        <w:jc w:val="both"/>
      </w:pPr>
      <w:r>
        <w:rPr>
          <w:rFonts w:cs="Calibri"/>
          <w:color w:val="000000"/>
          <w:sz w:val="24"/>
        </w:rPr>
        <w:t xml:space="preserve">Los ganadores tienen derecho a renunciar al premio ganado, sin embargo, en ningún caso será canjeable por otro producto. </w:t>
      </w:r>
    </w:p>
    <w:p w14:paraId="13E1B043" w14:textId="77777777" w:rsidR="00031FF3" w:rsidRDefault="00031FF3">
      <w:pPr>
        <w:spacing w:after="0" w:line="240" w:lineRule="auto"/>
        <w:ind w:left="360"/>
        <w:jc w:val="both"/>
      </w:pPr>
    </w:p>
    <w:p w14:paraId="13E1B044" w14:textId="77777777" w:rsidR="00031FF3" w:rsidRDefault="00422314">
      <w:pPr>
        <w:pStyle w:val="Default"/>
        <w:ind w:left="426"/>
        <w:jc w:val="both"/>
        <w:rPr>
          <w:rFonts w:ascii="Calibri" w:hAnsi="Calibri" w:cs="Calibri"/>
          <w:szCs w:val="22"/>
        </w:rPr>
      </w:pPr>
      <w:r>
        <w:rPr>
          <w:rFonts w:ascii="Calibri" w:hAnsi="Calibri" w:cs="Calibri"/>
          <w:szCs w:val="22"/>
        </w:rPr>
        <w:t>Solo serán válidos los tiques de compras realizadas durante los días de la promoción. En ningún caso se aceptarán tiques de compras realizadas en días anteriores a la misma.</w:t>
      </w:r>
    </w:p>
    <w:p w14:paraId="13E1B045" w14:textId="77777777" w:rsidR="00031FF3" w:rsidRDefault="00031FF3">
      <w:pPr>
        <w:pStyle w:val="Default"/>
        <w:jc w:val="both"/>
      </w:pPr>
    </w:p>
    <w:p w14:paraId="13E1B046" w14:textId="77777777" w:rsidR="00031FF3" w:rsidRDefault="00422314">
      <w:pPr>
        <w:pStyle w:val="Default"/>
        <w:ind w:left="426"/>
        <w:jc w:val="both"/>
      </w:pPr>
      <w:r>
        <w:rPr>
          <w:rFonts w:ascii="Calibri" w:hAnsi="Calibri" w:cs="Calibri"/>
          <w:szCs w:val="22"/>
        </w:rPr>
        <w:t>Los tiques de compra que se presenten a través de aplicaciones electrónicas serán recogidos en la hoja de registro dispuesta para la ocasión.</w:t>
      </w:r>
    </w:p>
    <w:p w14:paraId="13E1B047" w14:textId="77777777" w:rsidR="00031FF3" w:rsidRDefault="00422314">
      <w:pPr>
        <w:spacing w:after="0"/>
        <w:rPr>
          <w:sz w:val="24"/>
          <w:lang w:val="es-ES_tradnl"/>
        </w:rPr>
      </w:pPr>
      <w:r>
        <w:rPr>
          <w:sz w:val="24"/>
        </w:rPr>
        <w:tab/>
      </w:r>
    </w:p>
    <w:p w14:paraId="13E1B048" w14:textId="77777777" w:rsidR="00031FF3" w:rsidRDefault="00422314">
      <w:pPr>
        <w:spacing w:after="0"/>
        <w:ind w:left="426"/>
        <w:jc w:val="both"/>
        <w:rPr>
          <w:sz w:val="24"/>
          <w:lang w:val="es-ES_tradnl"/>
        </w:rPr>
      </w:pPr>
      <w:r>
        <w:rPr>
          <w:sz w:val="24"/>
          <w:lang w:val="es-ES_tradnl"/>
        </w:rPr>
        <w:t>Los boletos para cumplimentar serán proporcionados en el propio set del Aniversario.</w:t>
      </w:r>
    </w:p>
    <w:p w14:paraId="13E1B04A" w14:textId="77777777" w:rsidR="00031FF3" w:rsidRDefault="00031FF3">
      <w:pPr>
        <w:spacing w:after="0" w:line="240" w:lineRule="auto"/>
        <w:ind w:left="284"/>
        <w:jc w:val="both"/>
        <w:rPr>
          <w:sz w:val="24"/>
          <w:szCs w:val="24"/>
        </w:rPr>
      </w:pPr>
    </w:p>
    <w:p w14:paraId="13E1B04B" w14:textId="77777777" w:rsidR="00031FF3" w:rsidRDefault="00422314">
      <w:pPr>
        <w:spacing w:after="0" w:line="240" w:lineRule="auto"/>
        <w:ind w:left="284"/>
        <w:jc w:val="both"/>
        <w:rPr>
          <w:sz w:val="24"/>
          <w:szCs w:val="24"/>
        </w:rPr>
      </w:pPr>
      <w:r>
        <w:rPr>
          <w:sz w:val="24"/>
          <w:szCs w:val="24"/>
        </w:rPr>
        <w:t>La Organización se hará cargo de la custodia de la urna durante todo el tiempo que no esté en activa la actividad, garantizando la seguridad de todos los boletos depositados en ella hasta el día final de la promoción.</w:t>
      </w:r>
    </w:p>
    <w:p w14:paraId="13E1B04C" w14:textId="77777777" w:rsidR="00031FF3" w:rsidRDefault="00031FF3">
      <w:pPr>
        <w:spacing w:after="0" w:line="240" w:lineRule="auto"/>
        <w:jc w:val="both"/>
        <w:rPr>
          <w:sz w:val="24"/>
          <w:szCs w:val="24"/>
        </w:rPr>
      </w:pPr>
    </w:p>
    <w:p w14:paraId="13E1B04D" w14:textId="77777777" w:rsidR="00031FF3" w:rsidRDefault="00422314">
      <w:pPr>
        <w:spacing w:after="0" w:line="240" w:lineRule="auto"/>
        <w:ind w:left="284"/>
        <w:jc w:val="both"/>
        <w:rPr>
          <w:sz w:val="24"/>
          <w:szCs w:val="24"/>
        </w:rPr>
      </w:pPr>
      <w:r>
        <w:rPr>
          <w:sz w:val="24"/>
          <w:szCs w:val="24"/>
        </w:rPr>
        <w:t>El Centro Comercial La Ballena se reserva el derecho de no aceptar los boletos ilegibles o que no estén debidamente cumplimentados en todos sus campos.</w:t>
      </w:r>
    </w:p>
    <w:p w14:paraId="13E1B04E" w14:textId="77777777" w:rsidR="00031FF3" w:rsidRDefault="00031FF3">
      <w:pPr>
        <w:spacing w:after="0" w:line="240" w:lineRule="auto"/>
        <w:ind w:left="284"/>
        <w:jc w:val="both"/>
        <w:rPr>
          <w:sz w:val="24"/>
          <w:szCs w:val="24"/>
        </w:rPr>
      </w:pPr>
    </w:p>
    <w:p w14:paraId="13E1B04F" w14:textId="77777777" w:rsidR="00031FF3" w:rsidRDefault="00031FF3">
      <w:pPr>
        <w:spacing w:after="0" w:line="240" w:lineRule="auto"/>
        <w:ind w:left="708"/>
        <w:jc w:val="both"/>
      </w:pPr>
    </w:p>
    <w:p w14:paraId="13E1B050" w14:textId="77777777" w:rsidR="00031FF3" w:rsidRDefault="00422314">
      <w:pPr>
        <w:spacing w:after="0" w:line="240" w:lineRule="auto"/>
        <w:jc w:val="both"/>
      </w:pPr>
      <w:r>
        <w:rPr>
          <w:b/>
        </w:rPr>
        <w:t xml:space="preserve">SORTEO FINAL </w:t>
      </w:r>
      <w:r>
        <w:rPr>
          <w:b/>
          <w:sz w:val="24"/>
        </w:rPr>
        <w:t>33 ANIVERSARIO CC LA BALLENA”</w:t>
      </w:r>
    </w:p>
    <w:p w14:paraId="13E1B051" w14:textId="77777777" w:rsidR="00031FF3" w:rsidRDefault="00031FF3">
      <w:pPr>
        <w:spacing w:after="0" w:line="240" w:lineRule="auto"/>
        <w:ind w:firstLine="340"/>
        <w:jc w:val="both"/>
      </w:pPr>
    </w:p>
    <w:p w14:paraId="13E1B052" w14:textId="77777777" w:rsidR="00031FF3" w:rsidRDefault="00422314">
      <w:pPr>
        <w:spacing w:after="0" w:line="240" w:lineRule="auto"/>
        <w:jc w:val="both"/>
        <w:rPr>
          <w:sz w:val="24"/>
          <w:szCs w:val="24"/>
        </w:rPr>
      </w:pPr>
      <w:r>
        <w:rPr>
          <w:sz w:val="24"/>
          <w:szCs w:val="24"/>
        </w:rPr>
        <w:t xml:space="preserve">El sorteo se realizará de forma pública en la planta baja del Centro Comercial La Ballena durante el </w:t>
      </w:r>
      <w:proofErr w:type="gramStart"/>
      <w:r>
        <w:rPr>
          <w:sz w:val="24"/>
          <w:szCs w:val="24"/>
        </w:rPr>
        <w:t>show</w:t>
      </w:r>
      <w:proofErr w:type="gramEnd"/>
      <w:r>
        <w:rPr>
          <w:sz w:val="24"/>
          <w:szCs w:val="24"/>
        </w:rPr>
        <w:t xml:space="preserve"> que se llevará a cabo a las 19:00 horas dentro </w:t>
      </w:r>
      <w:proofErr w:type="gramStart"/>
      <w:r>
        <w:rPr>
          <w:sz w:val="24"/>
          <w:szCs w:val="24"/>
        </w:rPr>
        <w:t>su  Gran</w:t>
      </w:r>
      <w:proofErr w:type="gramEnd"/>
      <w:r>
        <w:rPr>
          <w:sz w:val="24"/>
          <w:szCs w:val="24"/>
        </w:rPr>
        <w:t xml:space="preserve"> Fiesta 33 Aniversario, el sábado día 7 de noviembre y que comenzarán a las 17:30 horas.</w:t>
      </w:r>
    </w:p>
    <w:p w14:paraId="13E1B053" w14:textId="77777777" w:rsidR="00031FF3" w:rsidRDefault="00031FF3">
      <w:pPr>
        <w:spacing w:after="0" w:line="240" w:lineRule="auto"/>
        <w:jc w:val="both"/>
      </w:pPr>
    </w:p>
    <w:p w14:paraId="13E1B054" w14:textId="77777777" w:rsidR="00031FF3" w:rsidRDefault="00422314">
      <w:pPr>
        <w:spacing w:after="0" w:line="240" w:lineRule="auto"/>
        <w:jc w:val="both"/>
        <w:rPr>
          <w:b/>
          <w:u w:val="single"/>
        </w:rPr>
      </w:pPr>
      <w:r>
        <w:rPr>
          <w:b/>
          <w:u w:val="single"/>
        </w:rPr>
        <w:t>Convocatorias participantes:</w:t>
      </w:r>
    </w:p>
    <w:p w14:paraId="13E1B055" w14:textId="77777777" w:rsidR="00031FF3" w:rsidRDefault="00031FF3">
      <w:pPr>
        <w:spacing w:after="0" w:line="240" w:lineRule="auto"/>
        <w:ind w:firstLine="708"/>
        <w:jc w:val="both"/>
        <w:rPr>
          <w:b/>
          <w:u w:val="single"/>
        </w:rPr>
      </w:pPr>
    </w:p>
    <w:p w14:paraId="13E1B056" w14:textId="40161666" w:rsidR="00031FF3" w:rsidRDefault="00422314">
      <w:pPr>
        <w:spacing w:after="0" w:line="240" w:lineRule="auto"/>
        <w:jc w:val="both"/>
        <w:rPr>
          <w:sz w:val="24"/>
          <w:szCs w:val="24"/>
        </w:rPr>
      </w:pPr>
      <w:r>
        <w:rPr>
          <w:sz w:val="24"/>
          <w:szCs w:val="24"/>
        </w:rPr>
        <w:t xml:space="preserve">Los 110 participantes </w:t>
      </w:r>
      <w:r w:rsidR="00B416BE">
        <w:rPr>
          <w:sz w:val="24"/>
          <w:szCs w:val="24"/>
        </w:rPr>
        <w:t>seleccionados deberán</w:t>
      </w:r>
      <w:r>
        <w:rPr>
          <w:sz w:val="24"/>
          <w:szCs w:val="24"/>
        </w:rPr>
        <w:t xml:space="preserve"> estar presentes </w:t>
      </w:r>
      <w:proofErr w:type="gramStart"/>
      <w:r>
        <w:rPr>
          <w:sz w:val="24"/>
          <w:szCs w:val="24"/>
        </w:rPr>
        <w:t>a  las</w:t>
      </w:r>
      <w:proofErr w:type="gramEnd"/>
      <w:r>
        <w:rPr>
          <w:sz w:val="24"/>
          <w:szCs w:val="24"/>
        </w:rPr>
        <w:t xml:space="preserve"> 18:50 horas el día 7 de noviembre de 2026, en el escenario de la planta baja del Centro Comercial La Ballena.</w:t>
      </w:r>
    </w:p>
    <w:p w14:paraId="13E1B057" w14:textId="77777777" w:rsidR="00031FF3" w:rsidRDefault="00422314">
      <w:pPr>
        <w:spacing w:after="0" w:line="240" w:lineRule="auto"/>
        <w:jc w:val="both"/>
        <w:rPr>
          <w:sz w:val="24"/>
          <w:szCs w:val="24"/>
        </w:rPr>
      </w:pPr>
      <w:r>
        <w:rPr>
          <w:sz w:val="24"/>
          <w:szCs w:val="24"/>
        </w:rPr>
        <w:t xml:space="preserve"> </w:t>
      </w:r>
    </w:p>
    <w:p w14:paraId="13E1B058" w14:textId="2811E502" w:rsidR="00031FF3" w:rsidRDefault="00422314">
      <w:pPr>
        <w:spacing w:after="0" w:line="240" w:lineRule="auto"/>
        <w:jc w:val="both"/>
        <w:rPr>
          <w:sz w:val="24"/>
          <w:szCs w:val="24"/>
        </w:rPr>
      </w:pPr>
      <w:r>
        <w:rPr>
          <w:sz w:val="24"/>
          <w:szCs w:val="24"/>
        </w:rPr>
        <w:t xml:space="preserve">Durante la celebración del espectáculo que comenzará a las 19:00 horas se irán extrayendo los boletos correspondientes a los 3 premios principales objeto esta promoción y a 3 </w:t>
      </w:r>
      <w:r w:rsidR="00B416BE">
        <w:rPr>
          <w:sz w:val="24"/>
          <w:szCs w:val="24"/>
        </w:rPr>
        <w:t>premios más</w:t>
      </w:r>
      <w:r>
        <w:rPr>
          <w:sz w:val="24"/>
          <w:szCs w:val="24"/>
        </w:rPr>
        <w:t xml:space="preserve"> de consolación.</w:t>
      </w:r>
    </w:p>
    <w:p w14:paraId="13E1B059" w14:textId="77777777" w:rsidR="00031FF3" w:rsidRDefault="00031FF3">
      <w:pPr>
        <w:spacing w:after="0" w:line="240" w:lineRule="auto"/>
        <w:ind w:left="708"/>
        <w:jc w:val="both"/>
        <w:rPr>
          <w:sz w:val="24"/>
          <w:szCs w:val="24"/>
        </w:rPr>
      </w:pPr>
    </w:p>
    <w:p w14:paraId="13E1B05A" w14:textId="77777777" w:rsidR="00031FF3" w:rsidRDefault="00422314">
      <w:pPr>
        <w:pStyle w:val="Default"/>
        <w:jc w:val="both"/>
        <w:rPr>
          <w:rFonts w:ascii="Calibri" w:hAnsi="Calibri" w:cs="Times New Roman"/>
          <w:color w:val="auto"/>
        </w:rPr>
      </w:pPr>
      <w:r>
        <w:rPr>
          <w:rFonts w:ascii="Calibri" w:hAnsi="Calibri" w:cs="Times New Roman"/>
          <w:color w:val="auto"/>
        </w:rPr>
        <w:t xml:space="preserve">Es requisito que los ganadores se encuentren entre el público en el momento en el que se les nombre, siendo obligatorio su identificación a través de la presentación de su </w:t>
      </w:r>
      <w:proofErr w:type="spellStart"/>
      <w:r>
        <w:rPr>
          <w:rFonts w:ascii="Calibri" w:hAnsi="Calibri" w:cs="Times New Roman"/>
          <w:color w:val="auto"/>
        </w:rPr>
        <w:t>dni</w:t>
      </w:r>
      <w:proofErr w:type="spellEnd"/>
    </w:p>
    <w:p w14:paraId="13E1B05B" w14:textId="77777777" w:rsidR="00031FF3" w:rsidRDefault="00031FF3">
      <w:pPr>
        <w:pStyle w:val="Default"/>
        <w:jc w:val="both"/>
        <w:rPr>
          <w:rFonts w:ascii="Calibri" w:hAnsi="Calibri" w:cs="Times New Roman"/>
          <w:color w:val="auto"/>
        </w:rPr>
      </w:pPr>
    </w:p>
    <w:p w14:paraId="13E1B05C" w14:textId="77777777" w:rsidR="00031FF3" w:rsidRDefault="00422314">
      <w:pPr>
        <w:pStyle w:val="Default"/>
        <w:jc w:val="both"/>
        <w:rPr>
          <w:rFonts w:ascii="Calibri" w:hAnsi="Calibri" w:cs="Times New Roman"/>
          <w:color w:val="auto"/>
        </w:rPr>
      </w:pPr>
      <w:r>
        <w:rPr>
          <w:rFonts w:ascii="Calibri" w:hAnsi="Calibri" w:cs="Times New Roman"/>
          <w:color w:val="auto"/>
        </w:rPr>
        <w:lastRenderedPageBreak/>
        <w:t xml:space="preserve">Los boletos ganadores serán leídos hasta un máximo de </w:t>
      </w:r>
      <w:bookmarkStart w:id="1" w:name="_Hlk139385274"/>
      <w:bookmarkEnd w:id="1"/>
      <w:r>
        <w:rPr>
          <w:rFonts w:ascii="Calibri" w:hAnsi="Calibri" w:cs="Times New Roman"/>
          <w:color w:val="auto"/>
        </w:rPr>
        <w:t xml:space="preserve">3 veces, tras lo </w:t>
      </w:r>
      <w:proofErr w:type="gramStart"/>
      <w:r>
        <w:rPr>
          <w:rFonts w:ascii="Calibri" w:hAnsi="Calibri" w:cs="Times New Roman"/>
          <w:color w:val="auto"/>
        </w:rPr>
        <w:t>cual</w:t>
      </w:r>
      <w:proofErr w:type="gramEnd"/>
      <w:r>
        <w:rPr>
          <w:rFonts w:ascii="Calibri" w:hAnsi="Calibri" w:cs="Times New Roman"/>
          <w:color w:val="auto"/>
        </w:rPr>
        <w:t xml:space="preserve"> si no </w:t>
      </w:r>
      <w:proofErr w:type="gramStart"/>
      <w:r>
        <w:rPr>
          <w:rFonts w:ascii="Calibri" w:hAnsi="Calibri" w:cs="Times New Roman"/>
          <w:color w:val="auto"/>
        </w:rPr>
        <w:t>se  presenta</w:t>
      </w:r>
      <w:proofErr w:type="gramEnd"/>
      <w:r>
        <w:rPr>
          <w:rFonts w:ascii="Calibri" w:hAnsi="Calibri" w:cs="Times New Roman"/>
          <w:color w:val="auto"/>
        </w:rPr>
        <w:t xml:space="preserve"> en el escenario del evento en ese momento, perderá todo derecho al premio y quedará eliminado del sorteo de forma definitiva. En </w:t>
      </w:r>
      <w:proofErr w:type="spellStart"/>
      <w:r>
        <w:rPr>
          <w:rFonts w:ascii="Calibri" w:hAnsi="Calibri" w:cs="Times New Roman"/>
          <w:color w:val="auto"/>
        </w:rPr>
        <w:t>es</w:t>
      </w:r>
      <w:proofErr w:type="spellEnd"/>
      <w:r>
        <w:rPr>
          <w:rFonts w:ascii="Calibri" w:hAnsi="Calibri" w:cs="Times New Roman"/>
          <w:color w:val="auto"/>
        </w:rPr>
        <w:t xml:space="preserve"> momento se procederá a sacar otro boleto para entregar dicho premio.</w:t>
      </w:r>
    </w:p>
    <w:p w14:paraId="13E1B05D" w14:textId="77777777" w:rsidR="00031FF3" w:rsidRDefault="00031FF3">
      <w:pPr>
        <w:pStyle w:val="Default"/>
        <w:jc w:val="both"/>
        <w:rPr>
          <w:rFonts w:ascii="Calibri" w:hAnsi="Calibri" w:cs="Times New Roman"/>
          <w:color w:val="auto"/>
        </w:rPr>
      </w:pPr>
    </w:p>
    <w:p w14:paraId="13E1B05E" w14:textId="77777777" w:rsidR="00031FF3" w:rsidRDefault="00422314">
      <w:pPr>
        <w:pStyle w:val="Default"/>
        <w:jc w:val="both"/>
        <w:rPr>
          <w:rFonts w:ascii="Calibri" w:hAnsi="Calibri" w:cs="Times New Roman"/>
          <w:color w:val="auto"/>
        </w:rPr>
      </w:pPr>
      <w:r>
        <w:rPr>
          <w:rFonts w:ascii="Calibri" w:hAnsi="Calibri" w:cs="Times New Roman"/>
          <w:color w:val="auto"/>
        </w:rPr>
        <w:t>Este proceso se seguirá para la entrega de todos los premios establecidos hasta la extracción total de todos los boletos participantes. En caso de que alguno de los premios no pueda entregarse, éste quedará desierto.</w:t>
      </w:r>
    </w:p>
    <w:p w14:paraId="13E1B05F" w14:textId="77777777" w:rsidR="00031FF3" w:rsidRDefault="00031FF3">
      <w:pPr>
        <w:pStyle w:val="Default"/>
        <w:jc w:val="both"/>
        <w:rPr>
          <w:rFonts w:ascii="Calibri" w:hAnsi="Calibri" w:cs="Times New Roman"/>
          <w:color w:val="auto"/>
        </w:rPr>
      </w:pPr>
    </w:p>
    <w:p w14:paraId="13E1B060" w14:textId="77777777" w:rsidR="00031FF3" w:rsidRDefault="00422314">
      <w:pPr>
        <w:spacing w:after="0"/>
        <w:jc w:val="both"/>
      </w:pPr>
      <w:r>
        <w:rPr>
          <w:b/>
          <w:bCs/>
          <w:sz w:val="24"/>
          <w:szCs w:val="24"/>
          <w:u w:val="single"/>
          <w:lang w:val="es-ES_tradnl"/>
        </w:rPr>
        <w:t>7. Descripción de los Premios</w:t>
      </w:r>
    </w:p>
    <w:p w14:paraId="13E1B061" w14:textId="77777777" w:rsidR="00031FF3" w:rsidRDefault="00422314">
      <w:pPr>
        <w:pStyle w:val="Default"/>
        <w:jc w:val="both"/>
        <w:rPr>
          <w:rFonts w:ascii="Calibri" w:hAnsi="Calibri" w:cs="Calibri"/>
          <w:szCs w:val="22"/>
        </w:rPr>
      </w:pPr>
      <w:r>
        <w:rPr>
          <w:rFonts w:ascii="Calibri" w:hAnsi="Calibri" w:cs="Calibri"/>
          <w:szCs w:val="22"/>
        </w:rPr>
        <w:t>Los perceptores físicos de los premios deben coincidir con los ganadores del boleto extraído de la urna.</w:t>
      </w:r>
    </w:p>
    <w:p w14:paraId="13E1B062" w14:textId="77777777" w:rsidR="00031FF3" w:rsidRDefault="00031FF3">
      <w:pPr>
        <w:pStyle w:val="Default"/>
        <w:jc w:val="both"/>
        <w:rPr>
          <w:rFonts w:ascii="Calibri" w:hAnsi="Calibri" w:cs="Calibri"/>
          <w:szCs w:val="22"/>
        </w:rPr>
      </w:pPr>
    </w:p>
    <w:p w14:paraId="13E1B063" w14:textId="77777777" w:rsidR="00031FF3" w:rsidRDefault="00422314">
      <w:pPr>
        <w:pStyle w:val="Default"/>
        <w:jc w:val="both"/>
        <w:rPr>
          <w:rFonts w:ascii="Calibri" w:hAnsi="Calibri"/>
          <w:szCs w:val="22"/>
          <w:lang w:eastAsia="en-US"/>
        </w:rPr>
      </w:pPr>
      <w:r>
        <w:rPr>
          <w:rFonts w:ascii="Calibri" w:hAnsi="Calibri" w:cs="Calibri"/>
          <w:szCs w:val="22"/>
        </w:rPr>
        <w:t>Los 3 ganadores del sorteo recibirán los 3 premios principales establecidos: 1.000. €</w:t>
      </w:r>
      <w:proofErr w:type="spellStart"/>
      <w:r>
        <w:rPr>
          <w:rFonts w:ascii="Calibri" w:hAnsi="Calibri" w:cs="Calibri"/>
          <w:szCs w:val="22"/>
        </w:rPr>
        <w:t>urballenas</w:t>
      </w:r>
      <w:proofErr w:type="spellEnd"/>
      <w:r>
        <w:rPr>
          <w:rFonts w:ascii="Calibri" w:hAnsi="Calibri" w:cs="Calibri"/>
          <w:szCs w:val="22"/>
        </w:rPr>
        <w:t xml:space="preserve"> para el primero, 500€uroballenas para el segundo y 300€uroballenas para el tercero.</w:t>
      </w:r>
      <w:r>
        <w:rPr>
          <w:rFonts w:ascii="Calibri" w:hAnsi="Calibri"/>
          <w:szCs w:val="22"/>
        </w:rPr>
        <w:t xml:space="preserve"> Habrá 3 premios más de 100€uroballenas cada uno que se sortearán entre los restantes </w:t>
      </w:r>
      <w:proofErr w:type="gramStart"/>
      <w:r>
        <w:rPr>
          <w:rFonts w:ascii="Calibri" w:hAnsi="Calibri"/>
          <w:szCs w:val="22"/>
        </w:rPr>
        <w:t>participantes  convocados</w:t>
      </w:r>
      <w:proofErr w:type="gramEnd"/>
      <w:r>
        <w:rPr>
          <w:rFonts w:ascii="Calibri" w:hAnsi="Calibri"/>
          <w:szCs w:val="22"/>
        </w:rPr>
        <w:t xml:space="preserve"> en el evento y que estén presentes cuando se les nombre.</w:t>
      </w:r>
    </w:p>
    <w:p w14:paraId="13E1B064" w14:textId="77777777" w:rsidR="00031FF3" w:rsidRDefault="00031FF3">
      <w:pPr>
        <w:pStyle w:val="Default"/>
        <w:jc w:val="both"/>
        <w:rPr>
          <w:rFonts w:ascii="Calibri" w:hAnsi="Calibri"/>
          <w:szCs w:val="22"/>
          <w:lang w:eastAsia="en-US"/>
        </w:rPr>
      </w:pPr>
    </w:p>
    <w:p w14:paraId="13E1B065" w14:textId="77777777" w:rsidR="00031FF3" w:rsidRDefault="00422314">
      <w:pPr>
        <w:pStyle w:val="Default"/>
        <w:jc w:val="both"/>
        <w:rPr>
          <w:rFonts w:ascii="Calibri" w:hAnsi="Calibri" w:cs="Calibri"/>
          <w:szCs w:val="22"/>
        </w:rPr>
      </w:pPr>
      <w:r>
        <w:rPr>
          <w:rFonts w:ascii="Calibri" w:hAnsi="Calibri" w:cs="Calibri"/>
          <w:szCs w:val="22"/>
        </w:rPr>
        <w:t xml:space="preserve">Los ganadores deberán retirar sus premios durante los cinco días hábiles siguientes a la realización </w:t>
      </w:r>
      <w:proofErr w:type="gramStart"/>
      <w:r>
        <w:rPr>
          <w:rFonts w:ascii="Calibri" w:hAnsi="Calibri" w:cs="Calibri"/>
          <w:szCs w:val="22"/>
        </w:rPr>
        <w:t>del  SORTEO</w:t>
      </w:r>
      <w:proofErr w:type="gramEnd"/>
      <w:r>
        <w:rPr>
          <w:rFonts w:ascii="Calibri" w:hAnsi="Calibri" w:cs="Calibri"/>
          <w:szCs w:val="22"/>
        </w:rPr>
        <w:t xml:space="preserve"> en las oficinas de Gerencia del Centro Comercial La Ballena. El horario quedará establecido de 09:30 a 14:00 y de 16:00 a 18:00 horas, de lunes a viernes previa cita telefónica. De no presentarse cualquiera de los ganadores en los plazos aquí establecidos, se entenderá que renuncia al premio, salvo fuerza mayor debidamente justificada. </w:t>
      </w:r>
    </w:p>
    <w:p w14:paraId="13E1B066" w14:textId="77777777" w:rsidR="00031FF3" w:rsidRDefault="00031FF3">
      <w:pPr>
        <w:pStyle w:val="Default"/>
        <w:jc w:val="both"/>
        <w:rPr>
          <w:rFonts w:ascii="Calibri" w:hAnsi="Calibri" w:cs="Calibri"/>
          <w:szCs w:val="22"/>
        </w:rPr>
      </w:pPr>
    </w:p>
    <w:p w14:paraId="13E1B067" w14:textId="77777777" w:rsidR="00031FF3" w:rsidRDefault="00422314">
      <w:pPr>
        <w:spacing w:after="0" w:line="240" w:lineRule="auto"/>
        <w:jc w:val="both"/>
        <w:rPr>
          <w:rFonts w:cs="Calibri"/>
          <w:color w:val="000000"/>
          <w:sz w:val="24"/>
        </w:rPr>
      </w:pPr>
      <w:r>
        <w:rPr>
          <w:rFonts w:cs="Calibri"/>
          <w:color w:val="000000"/>
          <w:sz w:val="24"/>
        </w:rPr>
        <w:t>Los participantes de la promoción podrán consumir el cheque regalo de “€</w:t>
      </w:r>
      <w:proofErr w:type="spellStart"/>
      <w:r>
        <w:rPr>
          <w:rFonts w:cs="Calibri"/>
          <w:color w:val="000000"/>
          <w:sz w:val="24"/>
        </w:rPr>
        <w:t>uroballenas</w:t>
      </w:r>
      <w:proofErr w:type="spellEnd"/>
      <w:r>
        <w:rPr>
          <w:rFonts w:cs="Calibri"/>
          <w:color w:val="000000"/>
          <w:sz w:val="24"/>
        </w:rPr>
        <w:t>” solo en las tiendas del Centro Comercial que participen en la promoción.  Los cheques regalo en €</w:t>
      </w:r>
      <w:proofErr w:type="spellStart"/>
      <w:r>
        <w:rPr>
          <w:rFonts w:cs="Calibri"/>
          <w:color w:val="000000"/>
          <w:sz w:val="24"/>
        </w:rPr>
        <w:t>uroballenas</w:t>
      </w:r>
      <w:proofErr w:type="spellEnd"/>
      <w:r>
        <w:rPr>
          <w:rFonts w:cs="Calibri"/>
          <w:color w:val="000000"/>
          <w:sz w:val="24"/>
        </w:rPr>
        <w:t xml:space="preserve"> tienen una fecha límite para su consumo que viene reflejada en cada cheque regalo. El uso de cheques en </w:t>
      </w:r>
      <w:proofErr w:type="spellStart"/>
      <w:r>
        <w:rPr>
          <w:rFonts w:cs="Calibri"/>
          <w:color w:val="000000"/>
          <w:sz w:val="24"/>
        </w:rPr>
        <w:t>Euroballenas</w:t>
      </w:r>
      <w:proofErr w:type="spellEnd"/>
      <w:r>
        <w:rPr>
          <w:rFonts w:cs="Calibri"/>
          <w:color w:val="000000"/>
          <w:sz w:val="24"/>
        </w:rPr>
        <w:t xml:space="preserve"> obliga a precios justos ya que, en ningún caso, se devolverá la diferencia en efectivo. Pasada la fecha límite, el cheque regalo queda invalidado, dándose por sentado que el premiado ha renunciado al mismo sin derecho a ningún otro premio compensatorio.</w:t>
      </w:r>
    </w:p>
    <w:p w14:paraId="13E1B068" w14:textId="77777777" w:rsidR="00031FF3" w:rsidRDefault="00031FF3">
      <w:pPr>
        <w:pStyle w:val="Default"/>
        <w:jc w:val="both"/>
        <w:rPr>
          <w:rFonts w:ascii="Calibri" w:hAnsi="Calibri" w:cs="Calibri"/>
          <w:szCs w:val="22"/>
        </w:rPr>
      </w:pPr>
    </w:p>
    <w:p w14:paraId="13E1B069" w14:textId="77777777" w:rsidR="00031FF3" w:rsidRDefault="00422314">
      <w:pPr>
        <w:pStyle w:val="Default"/>
        <w:ind w:firstLine="360"/>
        <w:jc w:val="both"/>
        <w:rPr>
          <w:rFonts w:ascii="Calibri" w:hAnsi="Calibri" w:cs="Calibri"/>
          <w:szCs w:val="22"/>
        </w:rPr>
      </w:pPr>
      <w:r>
        <w:rPr>
          <w:rFonts w:ascii="Calibri" w:hAnsi="Calibri" w:cs="Calibri"/>
          <w:szCs w:val="22"/>
        </w:rPr>
        <w:t xml:space="preserve">Los premios tendrán las siguientes características: </w:t>
      </w:r>
    </w:p>
    <w:p w14:paraId="13E1B06A" w14:textId="77777777" w:rsidR="00031FF3" w:rsidRDefault="00422314">
      <w:pPr>
        <w:pStyle w:val="Default"/>
        <w:numPr>
          <w:ilvl w:val="0"/>
          <w:numId w:val="2"/>
        </w:numPr>
        <w:spacing w:after="36"/>
        <w:jc w:val="both"/>
        <w:rPr>
          <w:rFonts w:ascii="Calibri" w:hAnsi="Calibri" w:cs="Calibri"/>
          <w:szCs w:val="22"/>
        </w:rPr>
      </w:pPr>
      <w:r>
        <w:rPr>
          <w:rFonts w:ascii="Calibri" w:hAnsi="Calibri" w:cs="Calibri"/>
          <w:szCs w:val="22"/>
        </w:rPr>
        <w:t xml:space="preserve">Los ganadores tienen derecho a renunciar al premio ganado, sin embargo, en ningún caso será canjeable por otro producto o valor en dinero. </w:t>
      </w:r>
    </w:p>
    <w:p w14:paraId="13E1B06B" w14:textId="77777777" w:rsidR="00031FF3" w:rsidRDefault="00422314">
      <w:pPr>
        <w:pStyle w:val="Default"/>
        <w:numPr>
          <w:ilvl w:val="0"/>
          <w:numId w:val="2"/>
        </w:numPr>
        <w:spacing w:after="36"/>
        <w:jc w:val="both"/>
        <w:rPr>
          <w:rFonts w:ascii="Calibri" w:hAnsi="Calibri" w:cs="Calibri"/>
          <w:szCs w:val="22"/>
        </w:rPr>
      </w:pPr>
      <w:r>
        <w:rPr>
          <w:rFonts w:ascii="Calibri" w:hAnsi="Calibri" w:cs="Calibri"/>
          <w:szCs w:val="22"/>
        </w:rPr>
        <w:t>Los premios son personales e intransferibles.</w:t>
      </w:r>
    </w:p>
    <w:p w14:paraId="13E1B06C" w14:textId="77777777" w:rsidR="00031FF3" w:rsidRDefault="00422314">
      <w:pPr>
        <w:pStyle w:val="Default"/>
        <w:numPr>
          <w:ilvl w:val="0"/>
          <w:numId w:val="2"/>
        </w:numPr>
        <w:spacing w:after="36"/>
        <w:jc w:val="both"/>
        <w:rPr>
          <w:rFonts w:ascii="Calibri" w:hAnsi="Calibri" w:cs="Calibri"/>
          <w:szCs w:val="22"/>
        </w:rPr>
      </w:pPr>
      <w:r>
        <w:rPr>
          <w:rFonts w:ascii="Calibri" w:hAnsi="Calibri" w:cs="Calibri"/>
          <w:szCs w:val="22"/>
        </w:rPr>
        <w:t xml:space="preserve">La no aceptación de cualquiera de las bases supondrá la pérdida para el participante del premio o derecho derivado del concurso. </w:t>
      </w:r>
    </w:p>
    <w:p w14:paraId="13E1B06D" w14:textId="77777777" w:rsidR="00031FF3" w:rsidRDefault="00422314">
      <w:pPr>
        <w:pStyle w:val="Default"/>
        <w:numPr>
          <w:ilvl w:val="0"/>
          <w:numId w:val="2"/>
        </w:numPr>
        <w:spacing w:after="36"/>
        <w:jc w:val="both"/>
        <w:rPr>
          <w:rFonts w:ascii="Calibri" w:hAnsi="Calibri" w:cs="Calibri"/>
          <w:szCs w:val="22"/>
        </w:rPr>
      </w:pPr>
      <w:r>
        <w:rPr>
          <w:rFonts w:ascii="Calibri" w:hAnsi="Calibri" w:cs="Calibri"/>
          <w:szCs w:val="22"/>
        </w:rPr>
        <w:t xml:space="preserve">El premio tendrá que ser canjeado por el ganador, salvo que la Organización autorice expresamente lo contrario. </w:t>
      </w:r>
    </w:p>
    <w:p w14:paraId="13E1B06E" w14:textId="77777777" w:rsidR="00031FF3" w:rsidRDefault="00422314">
      <w:pPr>
        <w:pStyle w:val="Default"/>
        <w:numPr>
          <w:ilvl w:val="0"/>
          <w:numId w:val="2"/>
        </w:numPr>
        <w:spacing w:after="36"/>
        <w:jc w:val="both"/>
        <w:rPr>
          <w:rFonts w:ascii="Calibri" w:hAnsi="Calibri" w:cs="Calibri"/>
          <w:szCs w:val="22"/>
        </w:rPr>
      </w:pPr>
      <w:r>
        <w:rPr>
          <w:rFonts w:ascii="Calibri" w:hAnsi="Calibri" w:cs="Calibri"/>
          <w:szCs w:val="22"/>
        </w:rPr>
        <w:t xml:space="preserve">En el caso de que, por causa de fuerza mayor, y no imputables al ganador, la Organización no pudiera hacer entrega de los premios previstos, ésta se compromete a sustituirlo por otro de similares características y de igual o superior valor. </w:t>
      </w:r>
    </w:p>
    <w:p w14:paraId="13E1B06F" w14:textId="77777777" w:rsidR="00031FF3" w:rsidRDefault="00422314">
      <w:pPr>
        <w:pStyle w:val="Default"/>
        <w:numPr>
          <w:ilvl w:val="0"/>
          <w:numId w:val="2"/>
        </w:numPr>
        <w:spacing w:after="36"/>
        <w:jc w:val="both"/>
        <w:rPr>
          <w:rFonts w:ascii="Calibri" w:hAnsi="Calibri" w:cs="Calibri"/>
          <w:szCs w:val="22"/>
        </w:rPr>
      </w:pPr>
      <w:r>
        <w:rPr>
          <w:rFonts w:ascii="Calibri" w:hAnsi="Calibri" w:cs="Calibri"/>
          <w:szCs w:val="22"/>
        </w:rPr>
        <w:lastRenderedPageBreak/>
        <w:t xml:space="preserve">Los premios no incluyen: traslados, estancias, ni vuelos o desplazamientos desde cualquier isla, que no esté reflejado en el mismo como parte </w:t>
      </w:r>
      <w:proofErr w:type="gramStart"/>
      <w:r>
        <w:rPr>
          <w:rFonts w:ascii="Calibri" w:hAnsi="Calibri" w:cs="Calibri"/>
          <w:szCs w:val="22"/>
        </w:rPr>
        <w:t>del mismo</w:t>
      </w:r>
      <w:proofErr w:type="gramEnd"/>
      <w:r>
        <w:rPr>
          <w:rFonts w:ascii="Calibri" w:hAnsi="Calibri" w:cs="Calibri"/>
          <w:szCs w:val="22"/>
        </w:rPr>
        <w:t>. No están incluidos los traslados desde el domicilio del/los premiados.</w:t>
      </w:r>
    </w:p>
    <w:p w14:paraId="13E1B070" w14:textId="77777777" w:rsidR="00031FF3" w:rsidRDefault="00422314">
      <w:pPr>
        <w:pStyle w:val="Default"/>
        <w:jc w:val="both"/>
        <w:rPr>
          <w:rFonts w:ascii="Calibri" w:hAnsi="Calibri" w:cs="Calibri"/>
          <w:szCs w:val="22"/>
        </w:rPr>
      </w:pPr>
      <w:r>
        <w:rPr>
          <w:rFonts w:ascii="Calibri" w:hAnsi="Calibri" w:cs="Calibri"/>
          <w:szCs w:val="22"/>
        </w:rPr>
        <w:t>La Organización del Concurso no se responsabiliza de los regalos ofrecidos por las tiendas, teniendo que gestionar con ellos las fechas de consumo en caso de servicios o cualquier otra circunstancia</w:t>
      </w:r>
    </w:p>
    <w:p w14:paraId="13E1B071" w14:textId="77777777" w:rsidR="00031FF3" w:rsidRDefault="00031FF3">
      <w:pPr>
        <w:pStyle w:val="Default"/>
        <w:spacing w:after="36"/>
        <w:ind w:left="720"/>
        <w:jc w:val="both"/>
        <w:rPr>
          <w:rFonts w:ascii="Calibri" w:hAnsi="Calibri" w:cs="Calibri"/>
          <w:szCs w:val="22"/>
        </w:rPr>
      </w:pPr>
    </w:p>
    <w:p w14:paraId="13E1B072" w14:textId="77777777" w:rsidR="00031FF3" w:rsidRDefault="00422314">
      <w:pPr>
        <w:pStyle w:val="Default"/>
        <w:ind w:right="-420"/>
        <w:jc w:val="both"/>
        <w:rPr>
          <w:rFonts w:ascii="Calibri" w:hAnsi="Calibri" w:cs="Calibri"/>
          <w:b/>
          <w:bCs/>
        </w:rPr>
      </w:pPr>
      <w:r>
        <w:rPr>
          <w:rFonts w:ascii="Calibri" w:hAnsi="Calibri" w:cs="Calibri"/>
          <w:b/>
          <w:bCs/>
        </w:rPr>
        <w:t>8. Protección de datos</w:t>
      </w:r>
    </w:p>
    <w:p w14:paraId="13E1B073" w14:textId="77777777" w:rsidR="00031FF3" w:rsidRDefault="00031FF3">
      <w:pPr>
        <w:pStyle w:val="Default"/>
        <w:ind w:right="-420"/>
        <w:jc w:val="both"/>
        <w:rPr>
          <w:rFonts w:ascii="Calibri" w:hAnsi="Calibri" w:cs="Calibri"/>
          <w:b/>
          <w:bCs/>
        </w:rPr>
      </w:pPr>
    </w:p>
    <w:p w14:paraId="13E1B074" w14:textId="77777777" w:rsidR="00031FF3" w:rsidRDefault="00422314">
      <w:pPr>
        <w:tabs>
          <w:tab w:val="left" w:pos="7665"/>
        </w:tabs>
        <w:jc w:val="both"/>
        <w:rPr>
          <w:rFonts w:cs="Palatino Linotype"/>
          <w:color w:val="000000"/>
          <w:sz w:val="24"/>
        </w:rPr>
      </w:pPr>
      <w:r>
        <w:rPr>
          <w:rFonts w:cs="Palatino Linotype"/>
          <w:color w:val="000000"/>
          <w:sz w:val="24"/>
        </w:rPr>
        <w:t xml:space="preserve">Los datos personales, incluida la imagen, de los/las participantes, serán incorporados en un fichero titularidad de COMUNIDAD DE PROPIETARIOS DEL CENTRO COMERCIAL LA BALLENA, en adelante el </w:t>
      </w:r>
      <w:proofErr w:type="gramStart"/>
      <w:r>
        <w:rPr>
          <w:rFonts w:cs="Palatino Linotype"/>
          <w:color w:val="000000"/>
          <w:sz w:val="24"/>
        </w:rPr>
        <w:t>Responsable</w:t>
      </w:r>
      <w:proofErr w:type="gramEnd"/>
      <w:r>
        <w:rPr>
          <w:rFonts w:cs="Palatino Linotype"/>
          <w:color w:val="000000"/>
          <w:sz w:val="24"/>
        </w:rPr>
        <w:t xml:space="preserve"> del Tratamiento, provista de CIF: H-35.346.691, y dirección en Carretera del Norte 112 en Las Palmas de Gran Canaria, siendo la finalidad;</w:t>
      </w:r>
    </w:p>
    <w:p w14:paraId="13E1B075" w14:textId="77777777" w:rsidR="00031FF3" w:rsidRDefault="00422314">
      <w:pPr>
        <w:pStyle w:val="Prrafodelista1"/>
        <w:numPr>
          <w:ilvl w:val="0"/>
          <w:numId w:val="3"/>
        </w:numPr>
        <w:tabs>
          <w:tab w:val="left" w:pos="7665"/>
        </w:tabs>
        <w:spacing w:after="160" w:line="252" w:lineRule="auto"/>
        <w:jc w:val="both"/>
        <w:rPr>
          <w:rFonts w:cs="Palatino Linotype"/>
          <w:color w:val="000000"/>
          <w:sz w:val="24"/>
        </w:rPr>
      </w:pPr>
      <w:r>
        <w:rPr>
          <w:rFonts w:cs="Palatino Linotype"/>
          <w:color w:val="000000"/>
          <w:sz w:val="24"/>
        </w:rPr>
        <w:t>La participación en “</w:t>
      </w:r>
      <w:r>
        <w:rPr>
          <w:rFonts w:cs="Calibri"/>
          <w:color w:val="000000"/>
          <w:sz w:val="24"/>
        </w:rPr>
        <w:t>Volviendo a 1993” Efemérides del año en que todo empezó 33 Aniversario CC La Ballena</w:t>
      </w:r>
      <w:r>
        <w:rPr>
          <w:rFonts w:cs="Palatino Linotype"/>
          <w:color w:val="000000"/>
          <w:sz w:val="24"/>
        </w:rPr>
        <w:t>.</w:t>
      </w:r>
    </w:p>
    <w:p w14:paraId="13E1B076" w14:textId="77777777" w:rsidR="00031FF3" w:rsidRDefault="00422314">
      <w:pPr>
        <w:pStyle w:val="Prrafodelista1"/>
        <w:numPr>
          <w:ilvl w:val="0"/>
          <w:numId w:val="3"/>
        </w:numPr>
        <w:tabs>
          <w:tab w:val="left" w:pos="7665"/>
        </w:tabs>
        <w:spacing w:after="160" w:line="252" w:lineRule="auto"/>
        <w:jc w:val="both"/>
        <w:rPr>
          <w:rFonts w:cs="Palatino Linotype"/>
          <w:color w:val="000000"/>
          <w:sz w:val="24"/>
        </w:rPr>
      </w:pPr>
      <w:r>
        <w:rPr>
          <w:rFonts w:cs="Palatino Linotype"/>
          <w:color w:val="000000"/>
          <w:sz w:val="24"/>
        </w:rPr>
        <w:t>La remisión de comunicaciones comerciales, por email, SMS, WhatsApp, Redes Sociales o cualquier otro medio electrónico o físico, presente o futuro, que posibilite la gestión, seguimiento, mantenimiento y desarrollo del concurso y entrega de premios.</w:t>
      </w:r>
    </w:p>
    <w:p w14:paraId="13E1B077" w14:textId="77777777" w:rsidR="00031FF3" w:rsidRDefault="00422314">
      <w:pPr>
        <w:pStyle w:val="Prrafodelista1"/>
        <w:tabs>
          <w:tab w:val="left" w:pos="7665"/>
        </w:tabs>
        <w:spacing w:after="160" w:line="252" w:lineRule="auto"/>
        <w:jc w:val="both"/>
        <w:rPr>
          <w:rFonts w:cs="Palatino Linotype"/>
          <w:color w:val="000000"/>
          <w:sz w:val="24"/>
        </w:rPr>
      </w:pPr>
      <w:r>
        <w:rPr>
          <w:rFonts w:cs="Palatino Linotype"/>
          <w:color w:val="000000"/>
          <w:sz w:val="24"/>
        </w:rPr>
        <w:t xml:space="preserve">Los/Las participantes, que, en el documento de inscripción, autoricen las comunicaciones por </w:t>
      </w:r>
      <w:proofErr w:type="spellStart"/>
      <w:r>
        <w:rPr>
          <w:rFonts w:cs="Palatino Linotype"/>
          <w:color w:val="000000"/>
          <w:sz w:val="24"/>
        </w:rPr>
        <w:t>Whatsapp</w:t>
      </w:r>
      <w:proofErr w:type="spellEnd"/>
      <w:r>
        <w:rPr>
          <w:rFonts w:cs="Palatino Linotype"/>
          <w:color w:val="000000"/>
          <w:sz w:val="24"/>
        </w:rPr>
        <w:t>, entienden y reconocen el uso de la citada vía de comunicación y en especial, que, el uso de WhatsApp está sujeto a las condiciones legales que se recogen https://www.whatsapp.com/legal/#key-updates, prestando o pudiendo prestar sus servicios fuera del territorio del Espacio Económico Europeo (EEE)  así como de países con un nivel no adecuado de protección de datos, eximiendo de responsabilidad alguna a COMUNIDAD DE PROPIETARIOS DEL CENTRO COMERCIAL LA BALLENA sobre el uso y normas de dicha herramienta de comunicación.</w:t>
      </w:r>
    </w:p>
    <w:p w14:paraId="13E1B078" w14:textId="77777777" w:rsidR="00031FF3" w:rsidRDefault="00422314">
      <w:pPr>
        <w:pStyle w:val="Prrafodelista1"/>
        <w:numPr>
          <w:ilvl w:val="0"/>
          <w:numId w:val="3"/>
        </w:numPr>
        <w:tabs>
          <w:tab w:val="left" w:pos="7665"/>
        </w:tabs>
        <w:spacing w:after="160" w:line="252" w:lineRule="auto"/>
        <w:jc w:val="both"/>
        <w:rPr>
          <w:rFonts w:cs="Palatino Linotype"/>
          <w:color w:val="000000"/>
          <w:sz w:val="24"/>
        </w:rPr>
      </w:pPr>
      <w:r>
        <w:rPr>
          <w:rFonts w:cs="Palatino Linotype"/>
          <w:color w:val="000000"/>
          <w:sz w:val="24"/>
        </w:rPr>
        <w:t xml:space="preserve">La difusión de la imagen, en los términos que se indican a continuación: fotografías aportadas o captadas durante la participación, videos en directo (streaming), videos captados (grabaciones) en los que pueda aparecer, para que Cdad. </w:t>
      </w:r>
      <w:proofErr w:type="spellStart"/>
      <w:r>
        <w:rPr>
          <w:rFonts w:cs="Palatino Linotype"/>
          <w:color w:val="000000"/>
          <w:sz w:val="24"/>
        </w:rPr>
        <w:t>Prop</w:t>
      </w:r>
      <w:proofErr w:type="spellEnd"/>
      <w:r>
        <w:rPr>
          <w:rFonts w:cs="Palatino Linotype"/>
          <w:color w:val="000000"/>
          <w:sz w:val="24"/>
        </w:rPr>
        <w:t xml:space="preserve">. Centro Comercial La Ballena pueda tratarlos e incorporarlos a sus ficheros con la finalidad de reproducir, utilizar o difundir el nombre, apellidos, edad y/o imagen en cualquier actividad publicitaria y/o promocional, en cualquier medio, soporte o formato, incluido TV, Internet, Página WEB, Redes sociales, etc., sin limitaciones ni que dichas actividades confieran derecho de remuneración o beneficio alguno. </w:t>
      </w:r>
    </w:p>
    <w:p w14:paraId="13E1B079" w14:textId="77777777" w:rsidR="00031FF3" w:rsidRDefault="00031FF3">
      <w:pPr>
        <w:pStyle w:val="Prrafodelista1"/>
        <w:tabs>
          <w:tab w:val="left" w:pos="7665"/>
        </w:tabs>
        <w:spacing w:after="160" w:line="252" w:lineRule="auto"/>
        <w:jc w:val="both"/>
        <w:rPr>
          <w:rFonts w:cs="Palatino Linotype"/>
          <w:color w:val="000000"/>
          <w:sz w:val="24"/>
        </w:rPr>
      </w:pPr>
    </w:p>
    <w:p w14:paraId="13E1B07A" w14:textId="77777777" w:rsidR="00031FF3" w:rsidRDefault="00422314">
      <w:pPr>
        <w:pStyle w:val="Prrafodelista1"/>
        <w:tabs>
          <w:tab w:val="left" w:pos="7665"/>
        </w:tabs>
        <w:jc w:val="both"/>
        <w:rPr>
          <w:rFonts w:cs="Palatino Linotype"/>
          <w:color w:val="000000"/>
          <w:sz w:val="24"/>
        </w:rPr>
      </w:pPr>
      <w:r>
        <w:rPr>
          <w:rFonts w:cs="Palatino Linotype"/>
          <w:color w:val="000000"/>
          <w:sz w:val="24"/>
        </w:rPr>
        <w:t xml:space="preserve">La participación en el </w:t>
      </w:r>
      <w:proofErr w:type="gramStart"/>
      <w:r>
        <w:rPr>
          <w:rFonts w:cs="Palatino Linotype"/>
          <w:color w:val="000000"/>
          <w:sz w:val="24"/>
        </w:rPr>
        <w:t>sorteo,</w:t>
      </w:r>
      <w:proofErr w:type="gramEnd"/>
      <w:r>
        <w:rPr>
          <w:rFonts w:cs="Palatino Linotype"/>
          <w:color w:val="000000"/>
          <w:sz w:val="24"/>
        </w:rPr>
        <w:t xml:space="preserve"> supone el consentimiento expreso y autorización a Cdad. </w:t>
      </w:r>
      <w:proofErr w:type="spellStart"/>
      <w:r>
        <w:rPr>
          <w:rFonts w:cs="Palatino Linotype"/>
          <w:color w:val="000000"/>
          <w:sz w:val="24"/>
        </w:rPr>
        <w:t>Prop</w:t>
      </w:r>
      <w:proofErr w:type="spellEnd"/>
      <w:r>
        <w:rPr>
          <w:rFonts w:cs="Palatino Linotype"/>
          <w:color w:val="000000"/>
          <w:sz w:val="24"/>
        </w:rPr>
        <w:t>. Centro Comercial La Ballena, para el tratamiento de los datos y/o imágenes, aportados y/o facilitados en los términos contemplados en las presentes bases.</w:t>
      </w:r>
    </w:p>
    <w:p w14:paraId="13E1B07B" w14:textId="77777777" w:rsidR="00031FF3" w:rsidRDefault="00031FF3">
      <w:pPr>
        <w:pStyle w:val="Prrafodelista1"/>
        <w:tabs>
          <w:tab w:val="left" w:pos="7665"/>
        </w:tabs>
        <w:spacing w:after="160" w:line="252" w:lineRule="auto"/>
        <w:jc w:val="both"/>
        <w:rPr>
          <w:color w:val="000000"/>
          <w:highlight w:val="cyan"/>
        </w:rPr>
      </w:pPr>
    </w:p>
    <w:p w14:paraId="13E1B07C" w14:textId="77777777" w:rsidR="00031FF3" w:rsidRDefault="00422314">
      <w:pPr>
        <w:pStyle w:val="Prrafodelista1"/>
        <w:tabs>
          <w:tab w:val="left" w:pos="7665"/>
        </w:tabs>
        <w:spacing w:after="160" w:line="252" w:lineRule="auto"/>
        <w:jc w:val="both"/>
        <w:rPr>
          <w:rFonts w:cs="Palatino Linotype"/>
          <w:color w:val="000000"/>
          <w:sz w:val="24"/>
        </w:rPr>
      </w:pPr>
      <w:r>
        <w:rPr>
          <w:rFonts w:cs="Palatino Linotype"/>
          <w:color w:val="000000"/>
          <w:sz w:val="24"/>
        </w:rPr>
        <w:lastRenderedPageBreak/>
        <w:t>La negativa a conceder el consentimiento y la autorización indicados, implican no poder participar.</w:t>
      </w:r>
    </w:p>
    <w:p w14:paraId="13E1B07D" w14:textId="77777777" w:rsidR="00031FF3" w:rsidRDefault="00031FF3">
      <w:pPr>
        <w:pStyle w:val="Prrafodelista1"/>
        <w:tabs>
          <w:tab w:val="left" w:pos="7665"/>
        </w:tabs>
        <w:spacing w:after="160" w:line="252" w:lineRule="auto"/>
        <w:jc w:val="both"/>
        <w:rPr>
          <w:rFonts w:cs="Palatino Linotype"/>
          <w:color w:val="000000"/>
          <w:sz w:val="24"/>
        </w:rPr>
      </w:pPr>
    </w:p>
    <w:p w14:paraId="13E1B07E" w14:textId="77777777" w:rsidR="00031FF3" w:rsidRDefault="00422314">
      <w:pPr>
        <w:pStyle w:val="Prrafodelista1"/>
        <w:numPr>
          <w:ilvl w:val="0"/>
          <w:numId w:val="3"/>
        </w:numPr>
        <w:tabs>
          <w:tab w:val="left" w:pos="7665"/>
        </w:tabs>
        <w:spacing w:after="160" w:line="252" w:lineRule="auto"/>
        <w:jc w:val="both"/>
        <w:rPr>
          <w:rFonts w:cs="Palatino Linotype"/>
          <w:color w:val="000000"/>
          <w:sz w:val="24"/>
        </w:rPr>
      </w:pPr>
      <w:r>
        <w:rPr>
          <w:rFonts w:cs="Palatino Linotype"/>
          <w:color w:val="000000"/>
          <w:sz w:val="24"/>
        </w:rPr>
        <w:t xml:space="preserve">Remitir el boletín de noticias y/o comunicaciones que pudieran resultar de su interés. Estas comunicaciones versarán sobre los productos y/o servicios de Cdad. </w:t>
      </w:r>
      <w:proofErr w:type="spellStart"/>
      <w:r>
        <w:rPr>
          <w:rFonts w:cs="Palatino Linotype"/>
          <w:color w:val="000000"/>
          <w:sz w:val="24"/>
        </w:rPr>
        <w:t>Prop</w:t>
      </w:r>
      <w:proofErr w:type="spellEnd"/>
      <w:r>
        <w:rPr>
          <w:rFonts w:cs="Palatino Linotype"/>
          <w:color w:val="000000"/>
          <w:sz w:val="24"/>
        </w:rPr>
        <w:t>. Centro Comercial La Ballena, o de sus colaboradores o proveedores con los que este haya alcanzado algún acuerdo de promoción, en este caso, los terceros nunca tendrán acceso a los datos personales.</w:t>
      </w:r>
    </w:p>
    <w:p w14:paraId="13E1B07F" w14:textId="77777777" w:rsidR="00031FF3" w:rsidRDefault="00422314">
      <w:pPr>
        <w:tabs>
          <w:tab w:val="left" w:pos="7665"/>
        </w:tabs>
        <w:jc w:val="both"/>
        <w:rPr>
          <w:rFonts w:cs="Calibri"/>
        </w:rPr>
      </w:pPr>
      <w:r>
        <w:rPr>
          <w:rFonts w:cs="Palatino Linotype"/>
          <w:color w:val="000000"/>
          <w:sz w:val="24"/>
        </w:rPr>
        <w:t xml:space="preserve">Los datos personales y/o </w:t>
      </w:r>
      <w:proofErr w:type="gramStart"/>
      <w:r>
        <w:rPr>
          <w:rFonts w:cs="Palatino Linotype"/>
          <w:color w:val="000000"/>
          <w:sz w:val="24"/>
        </w:rPr>
        <w:t>imágenes proporcionados</w:t>
      </w:r>
      <w:proofErr w:type="gramEnd"/>
      <w:r>
        <w:rPr>
          <w:rFonts w:cs="Palatino Linotype"/>
          <w:color w:val="000000"/>
          <w:sz w:val="24"/>
        </w:rPr>
        <w:t>/as se conservarán durante el plazo estrictamente necesario para cumplir con el desarrollo del sorteo y las obligaciones inherentes al mismo o mientras exista un interés mutuo para mantener los fines del tratamiento, a menos que se requiera conservación de los Datos Personales en virtud de normativa que resulte de aplicación o mientras no se solicite su supresión por parte del/la titular de los datos personales. Cuando ya no sea necesario para tal fin, se suprimirán con medidas de seguridad adecuadas para garantizar la seudonimización de los datos o la destrucción total de los mismos.</w:t>
      </w:r>
    </w:p>
    <w:p w14:paraId="13E1B080" w14:textId="77777777" w:rsidR="00031FF3" w:rsidRDefault="00422314">
      <w:pPr>
        <w:pStyle w:val="Default"/>
        <w:ind w:right="-420"/>
        <w:jc w:val="both"/>
      </w:pPr>
      <w:r>
        <w:rPr>
          <w:rFonts w:ascii="Calibri" w:hAnsi="Calibri" w:cs="Calibri"/>
          <w:szCs w:val="22"/>
        </w:rPr>
        <w:t xml:space="preserve">La participación exige que los datos sean facilitados de forma veraz y completa y que sean mantenidos actualizados gracias a la cooperación de los/las participantes. Si los datos de carácter personal fueran falsos, incompletos o no actualizados, COMUNIDAD DE PROPIETARIOS DEL CENTRO COMERCIAL LA BALLENA quedaría liberada respecto de los casos concretos, del buen fin del Concurso y de cualquier consecuencia relacionada con lo anterior. </w:t>
      </w:r>
    </w:p>
    <w:p w14:paraId="13E1B081" w14:textId="77777777" w:rsidR="00031FF3" w:rsidRDefault="00422314">
      <w:pPr>
        <w:pStyle w:val="Default"/>
        <w:numPr>
          <w:ilvl w:val="0"/>
          <w:numId w:val="4"/>
        </w:numPr>
        <w:ind w:right="-420"/>
        <w:jc w:val="both"/>
        <w:rPr>
          <w:rFonts w:ascii="Calibri" w:hAnsi="Calibri" w:cs="Calibri"/>
          <w:szCs w:val="22"/>
        </w:rPr>
      </w:pPr>
      <w:r>
        <w:rPr>
          <w:rFonts w:ascii="Calibri" w:hAnsi="Calibri" w:cs="Calibri"/>
          <w:szCs w:val="22"/>
        </w:rPr>
        <w:t>Información básica sobre Protección de Datos</w:t>
      </w:r>
    </w:p>
    <w:p w14:paraId="13E1B082" w14:textId="77777777" w:rsidR="00031FF3" w:rsidRDefault="00422314">
      <w:pPr>
        <w:pStyle w:val="Default"/>
        <w:ind w:left="720" w:right="-420"/>
        <w:jc w:val="both"/>
        <w:rPr>
          <w:rFonts w:ascii="Calibri" w:hAnsi="Calibri" w:cs="Calibri"/>
          <w:szCs w:val="22"/>
        </w:rPr>
      </w:pPr>
      <w:r>
        <w:rPr>
          <w:rFonts w:ascii="Calibri" w:hAnsi="Calibri" w:cs="Calibri"/>
          <w:szCs w:val="22"/>
        </w:rPr>
        <w:t xml:space="preserve">RESPONSABLE • COMUNIDAD DE PROPIETARIOS DEL CENTRO COMERCIAL LA BALLENA | FINALIDAD DEL TRATAMIENTO • Mantener y seguir el cumplimiento del </w:t>
      </w:r>
      <w:proofErr w:type="gramStart"/>
      <w:r>
        <w:rPr>
          <w:rFonts w:ascii="Calibri" w:hAnsi="Calibri" w:cs="Calibri"/>
          <w:szCs w:val="22"/>
        </w:rPr>
        <w:t>Concurso ”NO</w:t>
      </w:r>
      <w:proofErr w:type="gramEnd"/>
      <w:r>
        <w:rPr>
          <w:rFonts w:ascii="Calibri" w:hAnsi="Calibri" w:cs="Calibri"/>
          <w:szCs w:val="22"/>
        </w:rPr>
        <w:t xml:space="preserve"> SIN MI FAMILIA” 3ª EDICIÓN. | LEGITIMACIÓN • Consentimiento de la persona interesada | DESTINATARIOS • No se cederán datos a terceros, salvo obligación legal | DERECHOS • La persona titular de los datos, podrá solicitar el acceso, rectificación y/o supresión de sus datos, así como otros derechos, como se explica en la información adicional.</w:t>
      </w:r>
    </w:p>
    <w:p w14:paraId="13E1B083" w14:textId="77777777" w:rsidR="00031FF3" w:rsidRDefault="00422314">
      <w:pPr>
        <w:pStyle w:val="Default"/>
        <w:ind w:left="720" w:right="-420"/>
        <w:jc w:val="both"/>
        <w:rPr>
          <w:rFonts w:ascii="Calibri" w:hAnsi="Calibri" w:cs="Calibri"/>
          <w:szCs w:val="22"/>
        </w:rPr>
      </w:pPr>
      <w:r>
        <w:rPr>
          <w:rFonts w:ascii="Calibri" w:hAnsi="Calibri" w:cs="Calibri"/>
          <w:szCs w:val="22"/>
        </w:rPr>
        <w:t>Puede consultar la información adicional y detallada sobre Protección de Datos en nuestra página web: http://cclaballena.avisolegal.info/.</w:t>
      </w:r>
    </w:p>
    <w:p w14:paraId="13E1B084" w14:textId="77777777" w:rsidR="00031FF3" w:rsidRDefault="00031FF3">
      <w:pPr>
        <w:pStyle w:val="Default"/>
        <w:ind w:right="-420"/>
        <w:jc w:val="both"/>
        <w:rPr>
          <w:rFonts w:ascii="Calibri" w:hAnsi="Calibri" w:cs="Calibri"/>
          <w:szCs w:val="22"/>
        </w:rPr>
      </w:pPr>
    </w:p>
    <w:p w14:paraId="13E1B085" w14:textId="77777777" w:rsidR="00031FF3" w:rsidRDefault="00422314">
      <w:pPr>
        <w:pStyle w:val="Default"/>
        <w:ind w:right="-420"/>
        <w:jc w:val="both"/>
        <w:rPr>
          <w:rFonts w:ascii="Calibri" w:hAnsi="Calibri" w:cs="Calibri"/>
          <w:szCs w:val="22"/>
          <w:lang w:eastAsia="en-US"/>
        </w:rPr>
      </w:pPr>
      <w:r>
        <w:rPr>
          <w:rFonts w:ascii="Calibri" w:hAnsi="Calibri" w:cs="Calibri"/>
          <w:szCs w:val="22"/>
        </w:rPr>
        <w:t xml:space="preserve">9. La empresa organizadora, (Centro Comercial La Ballena) se reserva el derecho de anular dicha actividad en caso de no haber concurrido la cantidad mínima de participantes, así como   modificar las presentes bases establecidas en el presente documento, incluso pudiendo proceder a la posible anulación de </w:t>
      </w:r>
      <w:proofErr w:type="gramStart"/>
      <w:r>
        <w:rPr>
          <w:rFonts w:ascii="Calibri" w:hAnsi="Calibri" w:cs="Calibri"/>
          <w:szCs w:val="22"/>
        </w:rPr>
        <w:t>las mismas</w:t>
      </w:r>
      <w:proofErr w:type="gramEnd"/>
      <w:r>
        <w:rPr>
          <w:rFonts w:ascii="Calibri" w:hAnsi="Calibri" w:cs="Calibri"/>
          <w:szCs w:val="22"/>
        </w:rPr>
        <w:t>, siempre que concurra justa causa, comprometiéndose a comunicar las nuevas bases o la anulación de las existentes a las personas interesadas.</w:t>
      </w:r>
    </w:p>
    <w:p w14:paraId="13E1B086" w14:textId="77777777" w:rsidR="00031FF3" w:rsidRDefault="00422314">
      <w:pPr>
        <w:pStyle w:val="NormalWeb"/>
        <w:jc w:val="both"/>
        <w:rPr>
          <w:rFonts w:ascii="Calibri" w:hAnsi="Calibri" w:cs="Calibri"/>
          <w:szCs w:val="22"/>
        </w:rPr>
      </w:pPr>
      <w:r>
        <w:rPr>
          <w:rFonts w:ascii="Calibri" w:eastAsia="Calibri" w:hAnsi="Calibri" w:cs="Calibri"/>
          <w:szCs w:val="22"/>
          <w:lang w:eastAsia="en-US"/>
        </w:rPr>
        <w:t>La Organización queda exenta de cualquier responsabilidad que pudiera derivarse de los posibles errores existentes en los datos facilitados por los participantes, en el caso de que no sea posible su identificación y/o localización.</w:t>
      </w:r>
    </w:p>
    <w:p w14:paraId="13E1B087" w14:textId="77777777" w:rsidR="00031FF3" w:rsidRDefault="00031FF3">
      <w:pPr>
        <w:pStyle w:val="Default"/>
        <w:jc w:val="both"/>
        <w:rPr>
          <w:rFonts w:ascii="Calibri" w:hAnsi="Calibri" w:cs="Calibri"/>
          <w:szCs w:val="22"/>
        </w:rPr>
      </w:pPr>
    </w:p>
    <w:p w14:paraId="13E1B088" w14:textId="77777777" w:rsidR="00031FF3" w:rsidRDefault="00422314">
      <w:pPr>
        <w:spacing w:after="0" w:line="240" w:lineRule="auto"/>
        <w:ind w:left="11"/>
        <w:rPr>
          <w:rFonts w:cs="Palatino Linotype"/>
          <w:color w:val="000000"/>
          <w:sz w:val="24"/>
        </w:rPr>
      </w:pPr>
      <w:r>
        <w:rPr>
          <w:rFonts w:cs="Palatino Linotype"/>
          <w:color w:val="000000"/>
          <w:sz w:val="24"/>
        </w:rPr>
        <w:t>10.- Fiscalidad</w:t>
      </w:r>
    </w:p>
    <w:p w14:paraId="13E1B089" w14:textId="77777777" w:rsidR="00031FF3" w:rsidRDefault="00422314">
      <w:pPr>
        <w:spacing w:after="0" w:line="240" w:lineRule="auto"/>
        <w:ind w:left="11"/>
        <w:jc w:val="both"/>
        <w:rPr>
          <w:rFonts w:cs="Palatino Linotype"/>
          <w:color w:val="000000"/>
          <w:sz w:val="24"/>
        </w:rPr>
      </w:pPr>
      <w:r>
        <w:rPr>
          <w:rFonts w:cs="Palatino Linotype"/>
          <w:color w:val="000000"/>
          <w:sz w:val="24"/>
        </w:rPr>
        <w:lastRenderedPageBreak/>
        <w:t>La obtención del premio objeto de esta promoción comercial está sujeta a lo dispuesto en la Normativa Tributaria vigente en cada momento.</w:t>
      </w:r>
    </w:p>
    <w:p w14:paraId="13E1B08A" w14:textId="77777777" w:rsidR="00031FF3" w:rsidRDefault="00031FF3">
      <w:pPr>
        <w:spacing w:after="0" w:line="240" w:lineRule="auto"/>
        <w:ind w:left="11"/>
        <w:jc w:val="both"/>
        <w:rPr>
          <w:rFonts w:cs="Palatino Linotype"/>
          <w:color w:val="000000"/>
          <w:sz w:val="24"/>
        </w:rPr>
      </w:pPr>
    </w:p>
    <w:p w14:paraId="13E1B08B" w14:textId="77777777" w:rsidR="00031FF3" w:rsidRDefault="00422314">
      <w:pPr>
        <w:spacing w:after="0" w:line="240" w:lineRule="auto"/>
        <w:ind w:left="11"/>
        <w:jc w:val="both"/>
        <w:rPr>
          <w:rFonts w:cs="Calibri"/>
        </w:rPr>
      </w:pPr>
      <w:r>
        <w:rPr>
          <w:rFonts w:cs="Palatino Linotype"/>
          <w:color w:val="000000"/>
          <w:sz w:val="24"/>
        </w:rPr>
        <w:t xml:space="preserve">A los Premios de la presente Promoción, les serán de aplicación la Ley 35/2006 de 28 de noviembre del Impuesto sobre la Renta de las Persona Físicas (LIRPF); el Real Decreto </w:t>
      </w:r>
      <w:proofErr w:type="spellStart"/>
      <w:r>
        <w:rPr>
          <w:rFonts w:cs="Palatino Linotype"/>
          <w:color w:val="000000"/>
          <w:sz w:val="24"/>
        </w:rPr>
        <w:t>nº</w:t>
      </w:r>
      <w:proofErr w:type="spellEnd"/>
      <w:r>
        <w:rPr>
          <w:rFonts w:cs="Palatino Linotype"/>
          <w:color w:val="000000"/>
          <w:sz w:val="24"/>
        </w:rPr>
        <w:t xml:space="preserve"> 439/2007 de 30 de marzo, por el que se aprueba el Reglamento del Impuesto de la Renta de las Personas Físicas (IRPF); Real Decreto 2069/1999, de 30 de diciembre, por el que se aprueba el Estatuto de la Entidad Pública Empresarial Loterías y Apuestas del Estado; Real Decreto 3059/1966 de 1 de diciembre, por el que se aprueba el Texto Refundido de Tasas Fiscales; y demás disposiciones concordantes y dictadas en su desarrollo. De conformidad con la normativa mencionada, los Premios concedidos por la participación en juegos, concursos, rifas, o combinaciones alternativas vinculadas a la venta o promoción de bienes o servicios están sujetos a retención o ingreso a cuenta siempre que el valor del Premio sea superior a 300 €uros.</w:t>
      </w:r>
    </w:p>
    <w:p w14:paraId="13E1B08C" w14:textId="77777777" w:rsidR="00031FF3" w:rsidRDefault="00031FF3">
      <w:pPr>
        <w:pStyle w:val="Default"/>
        <w:jc w:val="both"/>
        <w:rPr>
          <w:rFonts w:ascii="Calibri" w:hAnsi="Calibri" w:cs="Calibri"/>
          <w:szCs w:val="22"/>
        </w:rPr>
      </w:pPr>
    </w:p>
    <w:p w14:paraId="13E1B08D" w14:textId="77777777" w:rsidR="00031FF3" w:rsidRDefault="00422314">
      <w:pPr>
        <w:pStyle w:val="Default"/>
        <w:jc w:val="both"/>
        <w:rPr>
          <w:rFonts w:ascii="Calibri" w:hAnsi="Calibri" w:cs="Calibri"/>
          <w:szCs w:val="22"/>
        </w:rPr>
      </w:pPr>
      <w:r>
        <w:rPr>
          <w:rFonts w:ascii="Calibri" w:hAnsi="Calibri" w:cs="Calibri"/>
          <w:szCs w:val="22"/>
        </w:rPr>
        <w:t>11.- Aceptación de las Bases</w:t>
      </w:r>
    </w:p>
    <w:p w14:paraId="13E1B08E" w14:textId="77777777" w:rsidR="00031FF3" w:rsidRDefault="00422314">
      <w:pPr>
        <w:pStyle w:val="Default"/>
        <w:jc w:val="both"/>
        <w:rPr>
          <w:rFonts w:ascii="Calibri" w:hAnsi="Calibri" w:cs="Calibri"/>
          <w:szCs w:val="22"/>
        </w:rPr>
      </w:pPr>
      <w:r>
        <w:rPr>
          <w:rFonts w:ascii="Calibri" w:hAnsi="Calibri" w:cs="Calibri"/>
          <w:szCs w:val="22"/>
        </w:rPr>
        <w:t>Los participantes en el juego asumen la totalidad del contenido de estas bases. La participación en la presente promoción implica la aceptación íntegra y el cumplimiento</w:t>
      </w:r>
      <w:r>
        <w:rPr>
          <w:rFonts w:ascii="Calibri" w:hAnsi="Calibri" w:cs="Calibri"/>
        </w:rPr>
        <w:t xml:space="preserve"> de todas las condiciones contenidas en este documento de bases, así como el sometimiento expreso a las decisiones interpretativas que de las mismas realice la organización. Asimismo, la organización se reserva el derecho de suspender modificar, ampliar o cancelar la presente promoción si las circunstancias así lo aconsejaran.</w:t>
      </w:r>
    </w:p>
    <w:p w14:paraId="13E1B08F" w14:textId="77777777" w:rsidR="00031FF3" w:rsidRDefault="00422314">
      <w:pPr>
        <w:pStyle w:val="Default"/>
        <w:jc w:val="both"/>
        <w:rPr>
          <w:rFonts w:ascii="Calibri" w:hAnsi="Calibri" w:cs="Calibri"/>
          <w:szCs w:val="22"/>
        </w:rPr>
      </w:pPr>
      <w:r>
        <w:rPr>
          <w:rFonts w:ascii="Calibri" w:hAnsi="Calibri" w:cs="Calibri"/>
          <w:szCs w:val="22"/>
        </w:rPr>
        <w:t>La participación en la promoción supone la aceptación en su totalidad de las presentes bases, que podrán ser consultadas en la página Web del CC La Ballena y/o en las oficinas de Gerencia del Centro Comercial La Ballena.</w:t>
      </w:r>
    </w:p>
    <w:p w14:paraId="13E1B090" w14:textId="77777777" w:rsidR="00031FF3" w:rsidRDefault="00031FF3">
      <w:pPr>
        <w:pStyle w:val="Default"/>
        <w:jc w:val="both"/>
        <w:rPr>
          <w:rFonts w:ascii="Calibri" w:hAnsi="Calibri" w:cs="Calibri"/>
          <w:szCs w:val="22"/>
        </w:rPr>
      </w:pPr>
    </w:p>
    <w:p w14:paraId="13E1B091" w14:textId="77777777" w:rsidR="00031FF3" w:rsidRDefault="00422314">
      <w:pPr>
        <w:pStyle w:val="Default"/>
        <w:jc w:val="both"/>
        <w:rPr>
          <w:rFonts w:ascii="Calibri" w:hAnsi="Calibri" w:cs="Calibri"/>
          <w:szCs w:val="22"/>
        </w:rPr>
      </w:pPr>
      <w:r>
        <w:rPr>
          <w:rFonts w:ascii="Calibri" w:hAnsi="Calibri" w:cs="Calibri"/>
          <w:szCs w:val="22"/>
        </w:rPr>
        <w:t xml:space="preserve">La Organización se reserva el derecho de eliminar justificadamente a cualquier participante que defraude, altere o inutilice el buen funcionamiento y el transcurso normal y reglamentario de la presente promoción, así como la resolución de cualquier cuestión derivada de la presente actividad promocional. </w:t>
      </w:r>
    </w:p>
    <w:p w14:paraId="13E1B092" w14:textId="77777777" w:rsidR="00031FF3" w:rsidRDefault="00031FF3">
      <w:pPr>
        <w:pStyle w:val="Default"/>
        <w:jc w:val="both"/>
        <w:rPr>
          <w:rFonts w:ascii="Calibri" w:hAnsi="Calibri" w:cs="Calibri"/>
          <w:szCs w:val="22"/>
        </w:rPr>
      </w:pPr>
    </w:p>
    <w:p w14:paraId="13E1B093" w14:textId="77777777" w:rsidR="00031FF3" w:rsidRDefault="00422314">
      <w:pPr>
        <w:pStyle w:val="Default"/>
        <w:jc w:val="both"/>
        <w:rPr>
          <w:rFonts w:ascii="Calibri" w:hAnsi="Calibri" w:cs="Calibri"/>
          <w:szCs w:val="22"/>
        </w:rPr>
      </w:pPr>
      <w:r>
        <w:rPr>
          <w:rFonts w:ascii="Calibri" w:hAnsi="Calibri" w:cs="Calibri"/>
          <w:b/>
          <w:szCs w:val="22"/>
        </w:rPr>
        <w:t xml:space="preserve">12.- Ley aplicable Y Jurisdicción </w:t>
      </w:r>
    </w:p>
    <w:p w14:paraId="13E1B094" w14:textId="77777777" w:rsidR="00031FF3" w:rsidRDefault="00422314">
      <w:pPr>
        <w:pStyle w:val="Default"/>
        <w:jc w:val="both"/>
      </w:pPr>
      <w:r>
        <w:rPr>
          <w:rFonts w:ascii="Calibri" w:hAnsi="Calibri" w:cs="Calibri"/>
          <w:szCs w:val="22"/>
        </w:rPr>
        <w:t>Las Bases de esta Promoción se rigen por la ley española. La Organización y los participantes en la promoción, se someten a los Juzgados y Tribunales de Las Palmas de Gran Canaria, con renuncia expresa a cualquier otro fuero que pudiera corresponderle</w:t>
      </w:r>
      <w:r>
        <w:t xml:space="preserve">. </w:t>
      </w:r>
    </w:p>
    <w:p w14:paraId="13E1B095" w14:textId="77777777" w:rsidR="00031FF3" w:rsidRDefault="00031FF3">
      <w:pPr>
        <w:jc w:val="both"/>
        <w:rPr>
          <w:sz w:val="24"/>
        </w:rPr>
      </w:pPr>
    </w:p>
    <w:p w14:paraId="13E1B096" w14:textId="77777777" w:rsidR="00031FF3" w:rsidRDefault="00422314">
      <w:pPr>
        <w:jc w:val="both"/>
      </w:pPr>
      <w:r>
        <w:rPr>
          <w:b/>
          <w:sz w:val="24"/>
        </w:rPr>
        <w:t>COMUNIDAD DE PROPIETARIOS DEL CENTRO COMERCIAL LA BALLENA</w:t>
      </w:r>
    </w:p>
    <w:sectPr w:rsidR="00031FF3">
      <w:pgSz w:w="11906" w:h="16838"/>
      <w:pgMar w:top="1417" w:right="1701" w:bottom="1417"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1"/>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907DBD"/>
    <w:multiLevelType w:val="multilevel"/>
    <w:tmpl w:val="1B3E9CF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26221050"/>
    <w:multiLevelType w:val="multilevel"/>
    <w:tmpl w:val="1894678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E5E6D3A"/>
    <w:multiLevelType w:val="multilevel"/>
    <w:tmpl w:val="213EA702"/>
    <w:lvl w:ilvl="0">
      <w:start w:val="5"/>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3FE44703"/>
    <w:multiLevelType w:val="multilevel"/>
    <w:tmpl w:val="FA58CAE2"/>
    <w:lvl w:ilvl="0">
      <w:start w:val="6"/>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542568CE"/>
    <w:multiLevelType w:val="multilevel"/>
    <w:tmpl w:val="0B7A98DE"/>
    <w:lvl w:ilvl="0">
      <w:start w:val="5"/>
      <w:numFmt w:val="bullet"/>
      <w:lvlText w:val="-"/>
      <w:lvlJc w:val="left"/>
      <w:pPr>
        <w:tabs>
          <w:tab w:val="num" w:pos="0"/>
        </w:tabs>
        <w:ind w:left="720" w:hanging="360"/>
      </w:pPr>
      <w:rPr>
        <w:rFonts w:ascii="Calibri" w:hAnsi="Calibri" w:cs="Calibri"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778B6ABD"/>
    <w:multiLevelType w:val="multilevel"/>
    <w:tmpl w:val="5E5EBD26"/>
    <w:lvl w:ilvl="0">
      <w:start w:val="1"/>
      <w:numFmt w:val="upperRoman"/>
      <w:lvlText w:val="%1."/>
      <w:lvlJc w:val="left"/>
      <w:pPr>
        <w:tabs>
          <w:tab w:val="num" w:pos="0"/>
        </w:tabs>
        <w:ind w:left="1004" w:hanging="720"/>
      </w:pPr>
      <w:rPr>
        <w:b/>
        <w:sz w:val="24"/>
      </w:r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num w:numId="1" w16cid:durableId="498543153">
    <w:abstractNumId w:val="4"/>
  </w:num>
  <w:num w:numId="2" w16cid:durableId="283118218">
    <w:abstractNumId w:val="2"/>
  </w:num>
  <w:num w:numId="3" w16cid:durableId="760222260">
    <w:abstractNumId w:val="3"/>
  </w:num>
  <w:num w:numId="4" w16cid:durableId="2101872956">
    <w:abstractNumId w:val="0"/>
  </w:num>
  <w:num w:numId="5" w16cid:durableId="1368067587">
    <w:abstractNumId w:val="5"/>
  </w:num>
  <w:num w:numId="6" w16cid:durableId="14898580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FF3"/>
    <w:rsid w:val="00031FF3"/>
    <w:rsid w:val="00170863"/>
    <w:rsid w:val="00422314"/>
    <w:rsid w:val="007F694C"/>
    <w:rsid w:val="00B416BE"/>
    <w:rsid w:val="00D87995"/>
    <w:rsid w:val="00FE23B1"/>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1AFEC"/>
  <w15:docId w15:val="{A2594046-9E19-4D9A-8A16-90135D8A3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073"/>
    <w:pPr>
      <w:spacing w:after="200" w:line="276" w:lineRule="auto"/>
    </w:pPr>
    <w:rPr>
      <w:rFonts w:ascii="Calibri" w:eastAsia="Calibri" w:hAnsi="Calibri" w:cs="Times New Roman"/>
      <w:kern w:val="0"/>
      <w:lang w:eastAsia="zh-CN"/>
      <w14:ligatures w14:val="none"/>
    </w:rPr>
  </w:style>
  <w:style w:type="paragraph" w:styleId="Ttulo1">
    <w:name w:val="heading 1"/>
    <w:basedOn w:val="Normal"/>
    <w:next w:val="Normal"/>
    <w:link w:val="Ttulo1Car"/>
    <w:uiPriority w:val="9"/>
    <w:qFormat/>
    <w:rsid w:val="007227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227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227D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227D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227D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227D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227D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227D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227D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qFormat/>
    <w:rsid w:val="007227D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qFormat/>
    <w:rsid w:val="007227D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qFormat/>
    <w:rsid w:val="007227D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qFormat/>
    <w:rsid w:val="007227D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qFormat/>
    <w:rsid w:val="007227D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qFormat/>
    <w:rsid w:val="007227D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qFormat/>
    <w:rsid w:val="007227D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qFormat/>
    <w:rsid w:val="007227D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qFormat/>
    <w:rsid w:val="007227D1"/>
    <w:rPr>
      <w:rFonts w:eastAsiaTheme="majorEastAsia" w:cstheme="majorBidi"/>
      <w:color w:val="272727" w:themeColor="text1" w:themeTint="D8"/>
    </w:rPr>
  </w:style>
  <w:style w:type="character" w:customStyle="1" w:styleId="TtuloCar">
    <w:name w:val="Título Car"/>
    <w:basedOn w:val="Fuentedeprrafopredeter"/>
    <w:link w:val="Ttulo"/>
    <w:uiPriority w:val="10"/>
    <w:qFormat/>
    <w:rsid w:val="007227D1"/>
    <w:rPr>
      <w:rFonts w:asciiTheme="majorHAnsi" w:eastAsiaTheme="majorEastAsia" w:hAnsiTheme="majorHAnsi" w:cstheme="majorBidi"/>
      <w:spacing w:val="-10"/>
      <w:kern w:val="2"/>
      <w:sz w:val="56"/>
      <w:szCs w:val="56"/>
    </w:rPr>
  </w:style>
  <w:style w:type="character" w:customStyle="1" w:styleId="SubttuloCar">
    <w:name w:val="Subtítulo Car"/>
    <w:basedOn w:val="Fuentedeprrafopredeter"/>
    <w:link w:val="Subttulo"/>
    <w:uiPriority w:val="11"/>
    <w:qFormat/>
    <w:rsid w:val="007227D1"/>
    <w:rPr>
      <w:rFonts w:eastAsiaTheme="majorEastAsia" w:cstheme="majorBidi"/>
      <w:color w:val="595959" w:themeColor="text1" w:themeTint="A6"/>
      <w:spacing w:val="15"/>
      <w:sz w:val="28"/>
      <w:szCs w:val="28"/>
    </w:rPr>
  </w:style>
  <w:style w:type="character" w:customStyle="1" w:styleId="CitaCar">
    <w:name w:val="Cita Car"/>
    <w:basedOn w:val="Fuentedeprrafopredeter"/>
    <w:link w:val="Cita"/>
    <w:uiPriority w:val="29"/>
    <w:qFormat/>
    <w:rsid w:val="007227D1"/>
    <w:rPr>
      <w:i/>
      <w:iCs/>
      <w:color w:val="404040" w:themeColor="text1" w:themeTint="BF"/>
    </w:rPr>
  </w:style>
  <w:style w:type="character" w:styleId="nfasisintenso">
    <w:name w:val="Intense Emphasis"/>
    <w:basedOn w:val="Fuentedeprrafopredeter"/>
    <w:uiPriority w:val="21"/>
    <w:qFormat/>
    <w:rsid w:val="007227D1"/>
    <w:rPr>
      <w:i/>
      <w:iCs/>
      <w:color w:val="0F4761" w:themeColor="accent1" w:themeShade="BF"/>
    </w:rPr>
  </w:style>
  <w:style w:type="character" w:customStyle="1" w:styleId="CitadestacadaCar">
    <w:name w:val="Cita destacada Car"/>
    <w:basedOn w:val="Fuentedeprrafopredeter"/>
    <w:link w:val="Citadestacada"/>
    <w:uiPriority w:val="30"/>
    <w:qFormat/>
    <w:rsid w:val="007227D1"/>
    <w:rPr>
      <w:i/>
      <w:iCs/>
      <w:color w:val="0F4761" w:themeColor="accent1" w:themeShade="BF"/>
    </w:rPr>
  </w:style>
  <w:style w:type="character" w:styleId="Referenciaintensa">
    <w:name w:val="Intense Reference"/>
    <w:basedOn w:val="Fuentedeprrafopredeter"/>
    <w:uiPriority w:val="32"/>
    <w:qFormat/>
    <w:rsid w:val="007227D1"/>
    <w:rPr>
      <w:b/>
      <w:bCs/>
      <w:smallCaps/>
      <w:color w:val="0F4761" w:themeColor="accent1" w:themeShade="BF"/>
      <w:spacing w:val="5"/>
    </w:rPr>
  </w:style>
  <w:style w:type="character" w:customStyle="1" w:styleId="Hipervnculo1">
    <w:name w:val="Hipervínculo1"/>
    <w:basedOn w:val="Fuentedeprrafopredeter"/>
    <w:uiPriority w:val="99"/>
    <w:unhideWhenUsed/>
    <w:qFormat/>
    <w:rsid w:val="00EC6D95"/>
    <w:rPr>
      <w:color w:val="467886" w:themeColor="hyperlink"/>
      <w:u w:val="single"/>
    </w:rPr>
  </w:style>
  <w:style w:type="paragraph" w:styleId="Ttulo">
    <w:name w:val="Title"/>
    <w:basedOn w:val="Normal"/>
    <w:next w:val="Textoindependiente"/>
    <w:link w:val="TtuloCar"/>
    <w:uiPriority w:val="10"/>
    <w:qFormat/>
    <w:rsid w:val="007227D1"/>
    <w:pPr>
      <w:spacing w:after="80" w:line="240" w:lineRule="auto"/>
      <w:contextualSpacing/>
    </w:pPr>
    <w:rPr>
      <w:rFonts w:asciiTheme="majorHAnsi" w:eastAsiaTheme="majorEastAsia" w:hAnsiTheme="majorHAnsi" w:cstheme="majorBidi"/>
      <w:spacing w:val="-10"/>
      <w:kern w:val="2"/>
      <w:sz w:val="56"/>
      <w:szCs w:val="56"/>
    </w:rPr>
  </w:style>
  <w:style w:type="paragraph" w:styleId="Textoindependiente">
    <w:name w:val="Body Text"/>
    <w:basedOn w:val="Normal"/>
    <w:pPr>
      <w:spacing w:after="140"/>
    </w:pPr>
  </w:style>
  <w:style w:type="paragraph" w:styleId="Lista">
    <w:name w:val="List"/>
    <w:basedOn w:val="Textoindependiente"/>
    <w:rPr>
      <w:rFonts w:cs="Lucida Sans"/>
    </w:rPr>
  </w:style>
  <w:style w:type="paragraph" w:styleId="Descripcin">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styleId="Subttulo">
    <w:name w:val="Subtitle"/>
    <w:basedOn w:val="Normal"/>
    <w:next w:val="Normal"/>
    <w:link w:val="SubttuloCar"/>
    <w:uiPriority w:val="11"/>
    <w:qFormat/>
    <w:rsid w:val="007227D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227D1"/>
    <w:pPr>
      <w:spacing w:before="160"/>
      <w:jc w:val="center"/>
    </w:pPr>
    <w:rPr>
      <w:i/>
      <w:iCs/>
      <w:color w:val="404040" w:themeColor="text1" w:themeTint="BF"/>
    </w:rPr>
  </w:style>
  <w:style w:type="paragraph" w:styleId="Prrafodelista">
    <w:name w:val="List Paragraph"/>
    <w:basedOn w:val="Normal"/>
    <w:qFormat/>
    <w:rsid w:val="007227D1"/>
    <w:pPr>
      <w:ind w:left="720"/>
      <w:contextualSpacing/>
    </w:pPr>
  </w:style>
  <w:style w:type="paragraph" w:styleId="Citadestacada">
    <w:name w:val="Intense Quote"/>
    <w:basedOn w:val="Normal"/>
    <w:next w:val="Normal"/>
    <w:link w:val="CitadestacadaCar"/>
    <w:uiPriority w:val="30"/>
    <w:qFormat/>
    <w:rsid w:val="007227D1"/>
    <w:pPr>
      <w:pBdr>
        <w:top w:val="single" w:sz="4" w:space="10" w:color="0F4761"/>
        <w:bottom w:val="single" w:sz="4" w:space="10" w:color="0F4761"/>
      </w:pBdr>
      <w:spacing w:before="360" w:after="360"/>
      <w:ind w:left="864" w:right="864"/>
      <w:jc w:val="center"/>
    </w:pPr>
    <w:rPr>
      <w:i/>
      <w:iCs/>
      <w:color w:val="0F4761" w:themeColor="accent1" w:themeShade="BF"/>
    </w:rPr>
  </w:style>
  <w:style w:type="paragraph" w:styleId="NormalWeb">
    <w:name w:val="Normal (Web)"/>
    <w:basedOn w:val="Normal"/>
    <w:semiHidden/>
    <w:unhideWhenUsed/>
    <w:qFormat/>
    <w:rsid w:val="007227D1"/>
    <w:pPr>
      <w:spacing w:after="0" w:line="240" w:lineRule="auto"/>
    </w:pPr>
    <w:rPr>
      <w:rFonts w:ascii="Times New Roman" w:eastAsia="Times New Roman" w:hAnsi="Times New Roman"/>
      <w:color w:val="000000"/>
      <w:sz w:val="24"/>
      <w:szCs w:val="24"/>
    </w:rPr>
  </w:style>
  <w:style w:type="paragraph" w:customStyle="1" w:styleId="Default">
    <w:name w:val="Default"/>
    <w:uiPriority w:val="99"/>
    <w:qFormat/>
    <w:rsid w:val="007227D1"/>
    <w:rPr>
      <w:rFonts w:ascii="Palatino Linotype" w:eastAsia="Calibri" w:hAnsi="Palatino Linotype" w:cs="Palatino Linotype"/>
      <w:color w:val="000000"/>
      <w:kern w:val="0"/>
      <w:sz w:val="24"/>
      <w:szCs w:val="24"/>
      <w:lang w:eastAsia="zh-CN"/>
      <w14:ligatures w14:val="none"/>
    </w:rPr>
  </w:style>
  <w:style w:type="paragraph" w:customStyle="1" w:styleId="Prrafodelista1">
    <w:name w:val="Párrafo de lista1"/>
    <w:basedOn w:val="Normal"/>
    <w:qFormat/>
    <w:rsid w:val="007227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439</TotalTime>
  <Pages>8</Pages>
  <Words>2992</Words>
  <Characters>16456</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
    </vt:vector>
  </TitlesOfParts>
  <Company>Grupo Numero Uno</Company>
  <LinksUpToDate>false</LinksUpToDate>
  <CharactersWithSpaces>19410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Lourdes Barbero Bretón</dc:creator>
  <dc:description/>
  <cp:lastModifiedBy>Lourdes Barbero Bretón</cp:lastModifiedBy>
  <cp:revision>28</cp:revision>
  <cp:lastPrinted>2024-10-03T12:57:00Z</cp:lastPrinted>
  <dcterms:created xsi:type="dcterms:W3CDTF">2024-10-02T14:29:00Z</dcterms:created>
  <dcterms:modified xsi:type="dcterms:W3CDTF">2026-10-27T10:39:00Z</dcterms:modified>
  <dc:language>es-ES</dc:language>
</cp:coreProperties>
</file>